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2DC" w:rsidRPr="002352DC" w:rsidRDefault="002352DC" w:rsidP="002352DC">
      <w:pPr>
        <w:spacing w:after="0" w:line="240" w:lineRule="auto"/>
        <w:rPr>
          <w:rFonts w:ascii="Calibri" w:eastAsia="Times New Roman" w:hAnsi="Calibri" w:cs="Calibri"/>
          <w:lang w:eastAsia="de-DE"/>
        </w:rPr>
      </w:pPr>
      <w:bookmarkStart w:id="0" w:name="_GoBack"/>
      <w:bookmarkEnd w:id="0"/>
      <w:r w:rsidRPr="002352DC">
        <w:rPr>
          <w:rFonts w:ascii="Calibri" w:eastAsia="Times New Roman" w:hAnsi="Calibri" w:cs="Calibri"/>
          <w:lang w:eastAsia="de-DE"/>
        </w:rPr>
        <w:t xml:space="preserve">Gazpacho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Zutaten</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5 große Tomaten, ersatzweise 1—2 Päckchen gehackte Tomaten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2 Zwiebeln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2—3 Knoblauchzehen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1 Salatgurke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1 grüne Paprikaschote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1 rote Paprikaschote </w:t>
      </w:r>
    </w:p>
    <w:p w:rsidR="002352DC" w:rsidRPr="002352DC" w:rsidRDefault="002352DC" w:rsidP="002352DC">
      <w:pPr>
        <w:spacing w:after="0" w:line="240" w:lineRule="auto"/>
        <w:rPr>
          <w:rFonts w:ascii="Calibri" w:eastAsia="Times New Roman" w:hAnsi="Calibri" w:cs="Calibri"/>
          <w:lang w:val="es-ES" w:eastAsia="de-DE"/>
        </w:rPr>
      </w:pPr>
      <w:r w:rsidRPr="002352DC">
        <w:rPr>
          <w:rFonts w:ascii="Calibri" w:eastAsia="Times New Roman" w:hAnsi="Calibri" w:cs="Calibri"/>
          <w:lang w:val="es-ES" w:eastAsia="de-DE"/>
        </w:rPr>
        <w:t xml:space="preserve">3 EL Olivenöl </w:t>
      </w:r>
    </w:p>
    <w:p w:rsidR="002352DC" w:rsidRPr="002352DC" w:rsidRDefault="002352DC" w:rsidP="002352DC">
      <w:pPr>
        <w:spacing w:after="0" w:line="240" w:lineRule="auto"/>
        <w:rPr>
          <w:rFonts w:ascii="Calibri" w:eastAsia="Times New Roman" w:hAnsi="Calibri" w:cs="Calibri"/>
          <w:lang w:val="es-ES" w:eastAsia="de-DE"/>
        </w:rPr>
      </w:pPr>
      <w:r w:rsidRPr="002352DC">
        <w:rPr>
          <w:rFonts w:ascii="Calibri" w:eastAsia="Times New Roman" w:hAnsi="Calibri" w:cs="Calibri"/>
          <w:lang w:val="es-ES" w:eastAsia="de-DE"/>
        </w:rPr>
        <w:t xml:space="preserve">1 EL Essig </w:t>
      </w:r>
    </w:p>
    <w:p w:rsidR="002352DC" w:rsidRPr="002352DC" w:rsidRDefault="002352DC" w:rsidP="002352DC">
      <w:pPr>
        <w:spacing w:after="0" w:line="240" w:lineRule="auto"/>
        <w:rPr>
          <w:rFonts w:ascii="Calibri" w:eastAsia="Times New Roman" w:hAnsi="Calibri" w:cs="Calibri"/>
          <w:lang w:val="es-ES" w:eastAsia="de-DE"/>
        </w:rPr>
      </w:pPr>
      <w:r w:rsidRPr="002352DC">
        <w:rPr>
          <w:rFonts w:ascii="Calibri" w:eastAsia="Times New Roman" w:hAnsi="Calibri" w:cs="Calibri"/>
          <w:lang w:val="es-ES" w:eastAsia="de-DE"/>
        </w:rPr>
        <w:t xml:space="preserve">Salz, Pfeffer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2—3 Scheiben Weißbrot </w:t>
      </w:r>
    </w:p>
    <w:p w:rsidR="002352DC" w:rsidRPr="002352DC" w:rsidRDefault="002352DC" w:rsidP="002352DC">
      <w:pPr>
        <w:spacing w:after="0" w:line="240" w:lineRule="auto"/>
        <w:rPr>
          <w:rFonts w:ascii="Calibri" w:eastAsia="Times New Roman" w:hAnsi="Calibri" w:cs="Calibri"/>
          <w:lang w:eastAsia="de-DE"/>
        </w:rPr>
      </w:pPr>
      <w:r w:rsidRPr="002352DC">
        <w:rPr>
          <w:rFonts w:ascii="Calibri" w:eastAsia="Times New Roman" w:hAnsi="Calibri" w:cs="Calibri"/>
          <w:lang w:eastAsia="de-DE"/>
        </w:rPr>
        <w:t xml:space="preserve">25 g Butter </w:t>
      </w:r>
    </w:p>
    <w:p w:rsidR="002352DC" w:rsidRPr="002352DC" w:rsidRDefault="002352DC" w:rsidP="002352DC">
      <w:pPr>
        <w:rPr>
          <w:rFonts w:eastAsia="Times New Roman" w:cs="Times New Roman"/>
          <w:szCs w:val="28"/>
          <w:lang w:bidi="th-TH"/>
        </w:rPr>
      </w:pPr>
      <w:r w:rsidRPr="002352DC">
        <w:rPr>
          <w:rFonts w:ascii="Calibri" w:eastAsia="Times New Roman" w:hAnsi="Calibri" w:cs="Calibri"/>
          <w:lang w:bidi="th-TH"/>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kaltstellen.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p>
    <w:p w:rsidR="004E4E53" w:rsidRDefault="004E4E53"/>
    <w:sectPr w:rsidR="004E4E53" w:rsidSect="000E4E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2DC"/>
    <w:rsid w:val="002352DC"/>
    <w:rsid w:val="00430891"/>
    <w:rsid w:val="004E4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BEE97-D3A7-409B-9E8C-E9F916DB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352D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2018-08-27T12:44:00Z</dcterms:created>
  <dcterms:modified xsi:type="dcterms:W3CDTF">2018-08-27T12:44:00Z</dcterms:modified>
</cp:coreProperties>
</file>