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CF9" w:rsidRPr="00D41CF9" w:rsidRDefault="00936CF9" w:rsidP="00936CF9">
      <w:r w:rsidRPr="00D41CF9">
        <w:t>Reiseveranstalter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5"/>
        <w:gridCol w:w="2855"/>
        <w:gridCol w:w="2855"/>
        <w:gridCol w:w="2856"/>
        <w:gridCol w:w="2856"/>
      </w:tblGrid>
      <w:tr w:rsidR="00306775" w:rsidRPr="00306775" w:rsidTr="00C53280">
        <w:tc>
          <w:tcPr>
            <w:tcW w:w="2855" w:type="dxa"/>
            <w:tcBorders>
              <w:bottom w:val="thinThickSmallGap" w:sz="36" w:space="0" w:color="FF0000"/>
            </w:tcBorders>
            <w:shd w:val="clear" w:color="auto" w:fill="595959" w:themeFill="text1" w:themeFillTint="A6"/>
          </w:tcPr>
          <w:p w:rsidR="00047B6A" w:rsidRPr="00306775" w:rsidRDefault="00047B6A" w:rsidP="004057CF">
            <w:pPr>
              <w:spacing w:before="120" w:line="360" w:lineRule="auto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306775">
              <w:rPr>
                <w:b/>
                <w:color w:val="FFFFFF" w:themeColor="background1"/>
                <w:sz w:val="28"/>
                <w:szCs w:val="28"/>
              </w:rPr>
              <w:t>Reisenummer</w:t>
            </w:r>
          </w:p>
        </w:tc>
        <w:tc>
          <w:tcPr>
            <w:tcW w:w="2855" w:type="dxa"/>
            <w:tcBorders>
              <w:bottom w:val="thinThickSmallGap" w:sz="36" w:space="0" w:color="FF0000"/>
            </w:tcBorders>
            <w:shd w:val="clear" w:color="auto" w:fill="595959" w:themeFill="text1" w:themeFillTint="A6"/>
          </w:tcPr>
          <w:p w:rsidR="00047B6A" w:rsidRPr="00306775" w:rsidRDefault="00047B6A" w:rsidP="004057CF">
            <w:pPr>
              <w:spacing w:before="120" w:line="360" w:lineRule="auto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306775">
              <w:rPr>
                <w:b/>
                <w:color w:val="FFFFFF" w:themeColor="background1"/>
                <w:sz w:val="28"/>
                <w:szCs w:val="28"/>
              </w:rPr>
              <w:t>Name</w:t>
            </w:r>
          </w:p>
        </w:tc>
        <w:tc>
          <w:tcPr>
            <w:tcW w:w="2855" w:type="dxa"/>
            <w:tcBorders>
              <w:bottom w:val="thinThickSmallGap" w:sz="36" w:space="0" w:color="FF0000"/>
            </w:tcBorders>
            <w:shd w:val="clear" w:color="auto" w:fill="595959" w:themeFill="text1" w:themeFillTint="A6"/>
          </w:tcPr>
          <w:p w:rsidR="00047B6A" w:rsidRPr="00306775" w:rsidRDefault="00047B6A" w:rsidP="004057CF">
            <w:pPr>
              <w:spacing w:before="120" w:line="360" w:lineRule="auto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306775">
              <w:rPr>
                <w:b/>
                <w:color w:val="FFFFFF" w:themeColor="background1"/>
                <w:sz w:val="28"/>
                <w:szCs w:val="28"/>
              </w:rPr>
              <w:t>Dauer</w:t>
            </w:r>
          </w:p>
        </w:tc>
        <w:tc>
          <w:tcPr>
            <w:tcW w:w="2856" w:type="dxa"/>
            <w:tcBorders>
              <w:bottom w:val="thinThickSmallGap" w:sz="36" w:space="0" w:color="FF0000"/>
            </w:tcBorders>
            <w:shd w:val="clear" w:color="auto" w:fill="595959" w:themeFill="text1" w:themeFillTint="A6"/>
          </w:tcPr>
          <w:p w:rsidR="00047B6A" w:rsidRPr="00306775" w:rsidRDefault="00047B6A" w:rsidP="004057CF">
            <w:pPr>
              <w:spacing w:before="120" w:line="360" w:lineRule="auto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306775">
              <w:rPr>
                <w:b/>
                <w:color w:val="FFFFFF" w:themeColor="background1"/>
                <w:sz w:val="28"/>
                <w:szCs w:val="28"/>
              </w:rPr>
              <w:t>Besichtigte Städte</w:t>
            </w:r>
          </w:p>
        </w:tc>
        <w:tc>
          <w:tcPr>
            <w:tcW w:w="2856" w:type="dxa"/>
            <w:tcBorders>
              <w:bottom w:val="thinThickSmallGap" w:sz="36" w:space="0" w:color="FF0000"/>
            </w:tcBorders>
            <w:shd w:val="clear" w:color="auto" w:fill="595959" w:themeFill="text1" w:themeFillTint="A6"/>
          </w:tcPr>
          <w:p w:rsidR="00047B6A" w:rsidRPr="00306775" w:rsidRDefault="00047B6A" w:rsidP="004057CF">
            <w:pPr>
              <w:spacing w:before="120" w:line="360" w:lineRule="auto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306775">
              <w:rPr>
                <w:b/>
                <w:color w:val="FFFFFF" w:themeColor="background1"/>
                <w:sz w:val="28"/>
                <w:szCs w:val="28"/>
              </w:rPr>
              <w:t>Preis</w:t>
            </w:r>
          </w:p>
        </w:tc>
      </w:tr>
      <w:tr w:rsidR="00047B6A" w:rsidRPr="00BA7471" w:rsidTr="00C53280">
        <w:tc>
          <w:tcPr>
            <w:tcW w:w="2855" w:type="dxa"/>
            <w:tcBorders>
              <w:top w:val="thinThickSmallGap" w:sz="36" w:space="0" w:color="FF0000"/>
            </w:tcBorders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MM-471109</w:t>
            </w:r>
          </w:p>
        </w:tc>
        <w:tc>
          <w:tcPr>
            <w:tcW w:w="2855" w:type="dxa"/>
            <w:tcBorders>
              <w:top w:val="thinThickSmallGap" w:sz="36" w:space="0" w:color="FF0000"/>
            </w:tcBorders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Abenteuer Costa Rica</w:t>
            </w:r>
          </w:p>
        </w:tc>
        <w:tc>
          <w:tcPr>
            <w:tcW w:w="2855" w:type="dxa"/>
            <w:tcBorders>
              <w:top w:val="thinThickSmallGap" w:sz="36" w:space="0" w:color="FF0000"/>
            </w:tcBorders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 Tage</w:t>
            </w:r>
          </w:p>
        </w:tc>
        <w:tc>
          <w:tcPr>
            <w:tcW w:w="2856" w:type="dxa"/>
            <w:tcBorders>
              <w:top w:val="thinThickSmallGap" w:sz="36" w:space="0" w:color="FF0000"/>
            </w:tcBorders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 José - Arenal - Monteverde</w:t>
            </w:r>
          </w:p>
        </w:tc>
        <w:tc>
          <w:tcPr>
            <w:tcW w:w="2856" w:type="dxa"/>
            <w:tcBorders>
              <w:top w:val="thinThickSmallGap" w:sz="36" w:space="0" w:color="FF0000"/>
            </w:tcBorders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1.545,00 EUR</w:t>
            </w:r>
          </w:p>
        </w:tc>
      </w:tr>
      <w:tr w:rsidR="00047B6A" w:rsidRPr="00BA7471" w:rsidTr="002E7A34"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MM-471110</w:t>
            </w:r>
          </w:p>
        </w:tc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Costa Rica und Umgebung</w:t>
            </w:r>
          </w:p>
        </w:tc>
        <w:tc>
          <w:tcPr>
            <w:tcW w:w="2855" w:type="dxa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 Tage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 José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1.065,00 EUR</w:t>
            </w:r>
          </w:p>
        </w:tc>
      </w:tr>
      <w:tr w:rsidR="00047B6A" w:rsidRPr="00BA7471" w:rsidTr="002E7A34"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MM-471111</w:t>
            </w:r>
          </w:p>
        </w:tc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Costa Rica Vulkane und Strände (B)</w:t>
            </w:r>
          </w:p>
        </w:tc>
        <w:tc>
          <w:tcPr>
            <w:tcW w:w="2855" w:type="dxa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Tage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 José - Arenal - Guanacaste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1.035,00 EUR</w:t>
            </w:r>
          </w:p>
        </w:tc>
      </w:tr>
      <w:tr w:rsidR="00047B6A" w:rsidRPr="00BA7471" w:rsidTr="002E7A34"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MM-471112</w:t>
            </w:r>
          </w:p>
        </w:tc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Costa Rica Vulkane und Strände (C)</w:t>
            </w:r>
          </w:p>
        </w:tc>
        <w:tc>
          <w:tcPr>
            <w:tcW w:w="2855" w:type="dxa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6 Tage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Guanacaste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955,00 EUR</w:t>
            </w:r>
          </w:p>
        </w:tc>
      </w:tr>
      <w:tr w:rsidR="00047B6A" w:rsidRPr="00BA7471" w:rsidTr="002E7A34">
        <w:tc>
          <w:tcPr>
            <w:tcW w:w="2855" w:type="dxa"/>
            <w:shd w:val="clear" w:color="auto" w:fill="D9D9D9" w:themeFill="background1" w:themeFillShade="D9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MM-471113</w:t>
            </w:r>
          </w:p>
        </w:tc>
        <w:tc>
          <w:tcPr>
            <w:tcW w:w="2855" w:type="dxa"/>
            <w:shd w:val="clear" w:color="auto" w:fill="D9D9D9" w:themeFill="background1" w:themeFillShade="D9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Costa Rica Schönheiten</w:t>
            </w:r>
          </w:p>
        </w:tc>
        <w:tc>
          <w:tcPr>
            <w:tcW w:w="2855" w:type="dxa"/>
            <w:shd w:val="clear" w:color="auto" w:fill="D9D9D9" w:themeFill="background1" w:themeFillShade="D9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 Tage</w:t>
            </w:r>
          </w:p>
        </w:tc>
        <w:tc>
          <w:tcPr>
            <w:tcW w:w="2856" w:type="dxa"/>
            <w:shd w:val="clear" w:color="auto" w:fill="D9D9D9" w:themeFill="background1" w:themeFillShade="D9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Tortuguero - Monteverde - Arenal</w:t>
            </w:r>
          </w:p>
        </w:tc>
        <w:tc>
          <w:tcPr>
            <w:tcW w:w="2856" w:type="dxa"/>
            <w:shd w:val="clear" w:color="auto" w:fill="D9D9D9" w:themeFill="background1" w:themeFillShade="D9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935,00 EUR</w:t>
            </w:r>
          </w:p>
        </w:tc>
      </w:tr>
      <w:tr w:rsidR="00047B6A" w:rsidRPr="00BA7471" w:rsidTr="002E7A34"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MM-471114</w:t>
            </w:r>
          </w:p>
        </w:tc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Costa Rica - Pu</w:t>
            </w:r>
            <w:bookmarkStart w:id="0" w:name="_GoBack"/>
            <w:bookmarkEnd w:id="0"/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ra Vida - Punta Arenas</w:t>
            </w:r>
          </w:p>
        </w:tc>
        <w:tc>
          <w:tcPr>
            <w:tcW w:w="2855" w:type="dxa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 Tage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Monteverde - Punta Arenas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995,00 EUR</w:t>
            </w:r>
          </w:p>
        </w:tc>
      </w:tr>
      <w:tr w:rsidR="00047B6A" w:rsidRPr="00BA7471" w:rsidTr="002E7A34"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MM-471115</w:t>
            </w:r>
          </w:p>
        </w:tc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Costa Rica Pura Vida - Jaco Beach</w:t>
            </w:r>
          </w:p>
        </w:tc>
        <w:tc>
          <w:tcPr>
            <w:tcW w:w="2855" w:type="dxa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 Tage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Monteverde - Jaco Beach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885,00 EUR</w:t>
            </w:r>
          </w:p>
        </w:tc>
      </w:tr>
      <w:tr w:rsidR="00047B6A" w:rsidRPr="00BA7471" w:rsidTr="002E7A34"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MM-471116</w:t>
            </w:r>
          </w:p>
        </w:tc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Flitterwochen in Costa Rica</w:t>
            </w:r>
          </w:p>
        </w:tc>
        <w:tc>
          <w:tcPr>
            <w:tcW w:w="2855" w:type="dxa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 Tage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Punta Islita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2.325,00 EUR</w:t>
            </w:r>
          </w:p>
        </w:tc>
      </w:tr>
      <w:tr w:rsidR="00047B6A" w:rsidRPr="00BA7471" w:rsidTr="002E7A34"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lastRenderedPageBreak/>
              <w:t>MM-471117</w:t>
            </w:r>
          </w:p>
        </w:tc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Flitterwochen in Costa Rica (Spezial)</w:t>
            </w:r>
          </w:p>
        </w:tc>
        <w:tc>
          <w:tcPr>
            <w:tcW w:w="2855" w:type="dxa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 Tage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Monteverde - Punta Arenas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1.465,00 EUR</w:t>
            </w:r>
          </w:p>
        </w:tc>
      </w:tr>
      <w:tr w:rsidR="00047B6A" w:rsidRPr="00BA7471" w:rsidTr="002E7A34"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MM-471118</w:t>
            </w:r>
          </w:p>
        </w:tc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Strände von Costa Rica</w:t>
            </w:r>
          </w:p>
        </w:tc>
        <w:tc>
          <w:tcPr>
            <w:tcW w:w="2855" w:type="dxa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 Tage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Manuel Antonio - Guanacaste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995,00 EUR</w:t>
            </w:r>
          </w:p>
        </w:tc>
      </w:tr>
      <w:tr w:rsidR="00047B6A" w:rsidRPr="00BA7471" w:rsidTr="002E7A34"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MM-471119</w:t>
            </w:r>
          </w:p>
        </w:tc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Playa Manuel Antonio – Costa Rica</w:t>
            </w:r>
          </w:p>
        </w:tc>
        <w:tc>
          <w:tcPr>
            <w:tcW w:w="2855" w:type="dxa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6 Tage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Manuel Antonio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715,00 EUR</w:t>
            </w:r>
          </w:p>
        </w:tc>
      </w:tr>
      <w:tr w:rsidR="00047B6A" w:rsidRPr="00BA7471" w:rsidTr="002E7A34"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MM-471120</w:t>
            </w:r>
          </w:p>
        </w:tc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Playa del Pacifico - Costa Rica</w:t>
            </w:r>
          </w:p>
        </w:tc>
        <w:tc>
          <w:tcPr>
            <w:tcW w:w="2855" w:type="dxa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6 Tage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Y Jaco Beach O Punta Arenas.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765,00 EUR</w:t>
            </w:r>
          </w:p>
        </w:tc>
      </w:tr>
      <w:tr w:rsidR="00047B6A" w:rsidRPr="00BA7471" w:rsidTr="002E7A34"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MM-471121</w:t>
            </w:r>
          </w:p>
        </w:tc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Playa Guanacaste - Costa Rica</w:t>
            </w:r>
          </w:p>
        </w:tc>
        <w:tc>
          <w:tcPr>
            <w:tcW w:w="2855" w:type="dxa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6 Tage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Y Guanacaste.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1.025,00 EUR</w:t>
            </w:r>
          </w:p>
        </w:tc>
      </w:tr>
      <w:tr w:rsidR="00047B6A" w:rsidRPr="00BA7471" w:rsidTr="002E7A34"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MM-471123</w:t>
            </w:r>
          </w:p>
        </w:tc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Costa Rica Vulkane und Strände (A)</w:t>
            </w:r>
          </w:p>
        </w:tc>
        <w:tc>
          <w:tcPr>
            <w:tcW w:w="2855" w:type="dxa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 Tage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Tortuguero - Arenal - Guanacaste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985,00 EUR</w:t>
            </w:r>
          </w:p>
        </w:tc>
      </w:tr>
      <w:tr w:rsidR="00047B6A" w:rsidRPr="00BA7471" w:rsidTr="002E7A34"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MM-471124</w:t>
            </w:r>
          </w:p>
        </w:tc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Costa Rica Strand und Stadt)</w:t>
            </w:r>
          </w:p>
        </w:tc>
        <w:tc>
          <w:tcPr>
            <w:tcW w:w="2855" w:type="dxa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8 Tage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San José - Jaco Beach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855,00 EUR</w:t>
            </w:r>
          </w:p>
        </w:tc>
      </w:tr>
      <w:tr w:rsidR="00047B6A" w:rsidRPr="00BA7471" w:rsidTr="002E7A34"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MM-471125</w:t>
            </w:r>
          </w:p>
        </w:tc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Magisches Costa Rica</w:t>
            </w:r>
          </w:p>
        </w:tc>
        <w:tc>
          <w:tcPr>
            <w:tcW w:w="2855" w:type="dxa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6 Tage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Monteverde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745,00 EUR</w:t>
            </w:r>
          </w:p>
        </w:tc>
      </w:tr>
      <w:tr w:rsidR="00047B6A" w:rsidRPr="00BA7471" w:rsidTr="002E7A34"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MM-471126</w:t>
            </w:r>
          </w:p>
        </w:tc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Mega Costa Rica</w:t>
            </w:r>
          </w:p>
        </w:tc>
        <w:tc>
          <w:tcPr>
            <w:tcW w:w="2855" w:type="dxa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 Tage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655,00 EUR</w:t>
            </w:r>
          </w:p>
        </w:tc>
      </w:tr>
      <w:tr w:rsidR="00047B6A" w:rsidRPr="00BA7471" w:rsidTr="002E7A34"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MM-471127</w:t>
            </w:r>
          </w:p>
        </w:tc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Genießen Sie Costa Rica</w:t>
            </w:r>
          </w:p>
        </w:tc>
        <w:tc>
          <w:tcPr>
            <w:tcW w:w="2855" w:type="dxa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4 Tage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525,00 EUR</w:t>
            </w:r>
          </w:p>
        </w:tc>
      </w:tr>
      <w:tr w:rsidR="00047B6A" w:rsidRPr="00BA7471" w:rsidTr="002E7A34"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lastRenderedPageBreak/>
              <w:t>MM-471128</w:t>
            </w:r>
          </w:p>
        </w:tc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Sensationelles Costa Rica</w:t>
            </w:r>
          </w:p>
        </w:tc>
        <w:tc>
          <w:tcPr>
            <w:tcW w:w="2855" w:type="dxa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 Tage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Monteverde - Manuel Antonio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1.025,00 EUR</w:t>
            </w:r>
          </w:p>
        </w:tc>
      </w:tr>
      <w:tr w:rsidR="00047B6A" w:rsidRPr="00BA7471" w:rsidTr="002E7A34"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MM-471129</w:t>
            </w:r>
          </w:p>
        </w:tc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Luxus in Costa Rica</w:t>
            </w:r>
          </w:p>
        </w:tc>
        <w:tc>
          <w:tcPr>
            <w:tcW w:w="2855" w:type="dxa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 Tage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Guanacaste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2.155,00 EUR</w:t>
            </w:r>
          </w:p>
        </w:tc>
      </w:tr>
      <w:tr w:rsidR="00047B6A" w:rsidRPr="00BA7471" w:rsidTr="002E7A34"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MM-471130</w:t>
            </w:r>
          </w:p>
        </w:tc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Costa Rica – Punta Leona</w:t>
            </w:r>
          </w:p>
        </w:tc>
        <w:tc>
          <w:tcPr>
            <w:tcW w:w="2855" w:type="dxa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 Tage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– Punta Leona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865,00 EUR</w:t>
            </w:r>
          </w:p>
        </w:tc>
      </w:tr>
      <w:tr w:rsidR="00047B6A" w:rsidRPr="00BA7471" w:rsidTr="002E7A34"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MM-471132</w:t>
            </w:r>
          </w:p>
        </w:tc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Genießen Sie Guanacaste und Panamá</w:t>
            </w:r>
          </w:p>
        </w:tc>
        <w:tc>
          <w:tcPr>
            <w:tcW w:w="2855" w:type="dxa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9 Tage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Guanacaste - Panamá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1.665,00 EUR</w:t>
            </w:r>
          </w:p>
        </w:tc>
      </w:tr>
      <w:tr w:rsidR="00047B6A" w:rsidRPr="00BA7471" w:rsidTr="002E7A34"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MM-471148</w:t>
            </w:r>
          </w:p>
        </w:tc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Guatemala y Costa Rica</w:t>
            </w:r>
          </w:p>
        </w:tc>
        <w:tc>
          <w:tcPr>
            <w:tcW w:w="2855" w:type="dxa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 Tage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Vulkan Poás - Guatemala - Flores - Tikal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1.065,00 EUR</w:t>
            </w:r>
          </w:p>
        </w:tc>
      </w:tr>
      <w:tr w:rsidR="00047B6A" w:rsidRPr="00BA7471" w:rsidTr="002E7A34"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MM-471158</w:t>
            </w:r>
          </w:p>
        </w:tc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Mittelamerikanische Träume</w:t>
            </w:r>
          </w:p>
        </w:tc>
        <w:tc>
          <w:tcPr>
            <w:tcW w:w="2855" w:type="dxa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11 Tage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Panamá - Guatemala - Copan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1.645,00 EUR</w:t>
            </w:r>
          </w:p>
        </w:tc>
      </w:tr>
      <w:tr w:rsidR="00047B6A" w:rsidRPr="00BA7471" w:rsidTr="002E7A34"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MM-471160</w:t>
            </w:r>
          </w:p>
        </w:tc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Die wichtigsten Städte</w:t>
            </w:r>
          </w:p>
        </w:tc>
        <w:tc>
          <w:tcPr>
            <w:tcW w:w="2855" w:type="dxa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10 Tage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Bogotá - Costa Rica - Panamá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1.705,00 EUR</w:t>
            </w:r>
          </w:p>
        </w:tc>
      </w:tr>
      <w:tr w:rsidR="00047B6A" w:rsidRPr="00BA7471" w:rsidTr="002E7A34"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MM-471166</w:t>
            </w:r>
          </w:p>
        </w:tc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Mega Costa Rica – Silvester / Neujahr</w:t>
            </w:r>
          </w:p>
        </w:tc>
        <w:tc>
          <w:tcPr>
            <w:tcW w:w="2855" w:type="dxa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9 Tage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525,00 EUR</w:t>
            </w:r>
          </w:p>
        </w:tc>
      </w:tr>
      <w:tr w:rsidR="00047B6A" w:rsidRPr="00BA7471" w:rsidTr="002E7A34"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MM-471167</w:t>
            </w:r>
          </w:p>
        </w:tc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Costa Rica zum Jahreswechsel (A)</w:t>
            </w:r>
          </w:p>
        </w:tc>
        <w:tc>
          <w:tcPr>
            <w:tcW w:w="2855" w:type="dxa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9 Tage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San José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865,00 EUR</w:t>
            </w:r>
          </w:p>
        </w:tc>
      </w:tr>
      <w:tr w:rsidR="00047B6A" w:rsidRPr="00BA7471" w:rsidTr="002E7A34"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MM-471169</w:t>
            </w:r>
          </w:p>
        </w:tc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Costa Rica zum Jahreswechsel (B)</w:t>
            </w:r>
          </w:p>
        </w:tc>
        <w:tc>
          <w:tcPr>
            <w:tcW w:w="2855" w:type="dxa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9 Tage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San José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1.115,00 EUR</w:t>
            </w:r>
          </w:p>
        </w:tc>
      </w:tr>
      <w:tr w:rsidR="00047B6A" w:rsidRPr="00BA7471" w:rsidTr="002E7A34"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MM-471183</w:t>
            </w:r>
          </w:p>
        </w:tc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Entdecken Sie Costa Rica und Peru</w:t>
            </w:r>
          </w:p>
        </w:tc>
        <w:tc>
          <w:tcPr>
            <w:tcW w:w="2855" w:type="dxa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8 Tage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Lima - Cusco - Machu Picchu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1.565,00 EUR</w:t>
            </w:r>
          </w:p>
        </w:tc>
      </w:tr>
      <w:tr w:rsidR="00047B6A" w:rsidRPr="00BA7471" w:rsidTr="002E7A34"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MM-471184</w:t>
            </w:r>
          </w:p>
        </w:tc>
        <w:tc>
          <w:tcPr>
            <w:tcW w:w="2855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Panama. Costa Rica und Peru</w:t>
            </w:r>
          </w:p>
        </w:tc>
        <w:tc>
          <w:tcPr>
            <w:tcW w:w="2855" w:type="dxa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11 Tage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Panamá - San José - Lima - Cusco - Machu Picchu</w:t>
            </w:r>
          </w:p>
        </w:tc>
        <w:tc>
          <w:tcPr>
            <w:tcW w:w="2856" w:type="dxa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1.985,00 EUR</w:t>
            </w:r>
          </w:p>
        </w:tc>
      </w:tr>
    </w:tbl>
    <w:p w:rsidR="00D41CF9" w:rsidRPr="00D41CF9" w:rsidRDefault="001913DA" w:rsidP="00D41CF9">
      <w:pPr>
        <w:tabs>
          <w:tab w:val="left" w:pos="1560"/>
          <w:tab w:val="left" w:pos="5670"/>
          <w:tab w:val="left" w:pos="7371"/>
          <w:tab w:val="right" w:pos="14175"/>
        </w:tabs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4.55pt;height:453.75pt">
            <v:imagedata r:id="rId6" o:title="35Orchidee"/>
          </v:shape>
        </w:pict>
      </w:r>
    </w:p>
    <w:sectPr w:rsidR="00D41CF9" w:rsidRPr="00D41CF9" w:rsidSect="00936CF9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3DA" w:rsidRDefault="001913DA" w:rsidP="005A4880">
      <w:pPr>
        <w:spacing w:after="0" w:line="240" w:lineRule="auto"/>
      </w:pPr>
      <w:r>
        <w:separator/>
      </w:r>
    </w:p>
  </w:endnote>
  <w:endnote w:type="continuationSeparator" w:id="0">
    <w:p w:rsidR="001913DA" w:rsidRDefault="001913DA" w:rsidP="005A4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Yu Gothic UI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3DA" w:rsidRDefault="001913DA" w:rsidP="005A4880">
      <w:pPr>
        <w:spacing w:after="0" w:line="240" w:lineRule="auto"/>
      </w:pPr>
      <w:r>
        <w:separator/>
      </w:r>
    </w:p>
  </w:footnote>
  <w:footnote w:type="continuationSeparator" w:id="0">
    <w:p w:rsidR="001913DA" w:rsidRDefault="001913DA" w:rsidP="005A48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F9"/>
    <w:rsid w:val="00012FA7"/>
    <w:rsid w:val="00047B6A"/>
    <w:rsid w:val="0005713D"/>
    <w:rsid w:val="00071EEB"/>
    <w:rsid w:val="00081341"/>
    <w:rsid w:val="000A351E"/>
    <w:rsid w:val="000B3A8F"/>
    <w:rsid w:val="00172FB6"/>
    <w:rsid w:val="001913DA"/>
    <w:rsid w:val="001E3F99"/>
    <w:rsid w:val="00206FA6"/>
    <w:rsid w:val="00222E24"/>
    <w:rsid w:val="00292B1C"/>
    <w:rsid w:val="002C5392"/>
    <w:rsid w:val="002E7A34"/>
    <w:rsid w:val="00306775"/>
    <w:rsid w:val="00310C19"/>
    <w:rsid w:val="003771D4"/>
    <w:rsid w:val="004057CF"/>
    <w:rsid w:val="004276C6"/>
    <w:rsid w:val="00465D73"/>
    <w:rsid w:val="00473C7C"/>
    <w:rsid w:val="004941D1"/>
    <w:rsid w:val="004A49A0"/>
    <w:rsid w:val="004C26FC"/>
    <w:rsid w:val="004C2E21"/>
    <w:rsid w:val="005504F1"/>
    <w:rsid w:val="005A2127"/>
    <w:rsid w:val="005A4880"/>
    <w:rsid w:val="005E46EB"/>
    <w:rsid w:val="00637C6C"/>
    <w:rsid w:val="0064373F"/>
    <w:rsid w:val="006609F8"/>
    <w:rsid w:val="00696174"/>
    <w:rsid w:val="006A05EA"/>
    <w:rsid w:val="006F423B"/>
    <w:rsid w:val="007258E5"/>
    <w:rsid w:val="007A0901"/>
    <w:rsid w:val="007A3FD7"/>
    <w:rsid w:val="007E1D4D"/>
    <w:rsid w:val="0088708E"/>
    <w:rsid w:val="008E290A"/>
    <w:rsid w:val="008F1A88"/>
    <w:rsid w:val="009226AF"/>
    <w:rsid w:val="00936CF9"/>
    <w:rsid w:val="009B128C"/>
    <w:rsid w:val="009C2C11"/>
    <w:rsid w:val="009C7F15"/>
    <w:rsid w:val="009D5DA5"/>
    <w:rsid w:val="00A70D8E"/>
    <w:rsid w:val="00BA7471"/>
    <w:rsid w:val="00BF2810"/>
    <w:rsid w:val="00C06F72"/>
    <w:rsid w:val="00C071FB"/>
    <w:rsid w:val="00C13EDA"/>
    <w:rsid w:val="00C53280"/>
    <w:rsid w:val="00C74AA5"/>
    <w:rsid w:val="00CB299B"/>
    <w:rsid w:val="00CB31CE"/>
    <w:rsid w:val="00CF1423"/>
    <w:rsid w:val="00D053AD"/>
    <w:rsid w:val="00D41CF9"/>
    <w:rsid w:val="00D505CB"/>
    <w:rsid w:val="00DB449F"/>
    <w:rsid w:val="00ED3532"/>
    <w:rsid w:val="00EF35D0"/>
    <w:rsid w:val="00F26BBA"/>
    <w:rsid w:val="00F74378"/>
    <w:rsid w:val="00FA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B1FDF6"/>
  <w15:chartTrackingRefBased/>
  <w15:docId w15:val="{D08E9308-3BE3-480C-814F-E70484C4F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lang w:bidi="fa-I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4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4880"/>
    <w:rPr>
      <w:rFonts w:ascii="Arial" w:hAnsi="Arial" w:cs="Arial"/>
      <w:lang w:bidi="fa-IR"/>
    </w:rPr>
  </w:style>
  <w:style w:type="paragraph" w:styleId="Fuzeile">
    <w:name w:val="footer"/>
    <w:basedOn w:val="Standard"/>
    <w:link w:val="FuzeileZchn"/>
    <w:uiPriority w:val="99"/>
    <w:unhideWhenUsed/>
    <w:rsid w:val="005A4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4880"/>
    <w:rPr>
      <w:rFonts w:ascii="Arial" w:hAnsi="Arial" w:cs="Arial"/>
      <w:lang w:bidi="fa-IR"/>
    </w:rPr>
  </w:style>
  <w:style w:type="table" w:styleId="Tabellenraster">
    <w:name w:val="Table Grid"/>
    <w:basedOn w:val="NormaleTabelle"/>
    <w:uiPriority w:val="39"/>
    <w:rsid w:val="00047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2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95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07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8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7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68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042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379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Martin</dc:creator>
  <cp:keywords/>
  <dc:description/>
  <cp:lastModifiedBy>Trainer Trainer</cp:lastModifiedBy>
  <cp:revision>2</cp:revision>
  <dcterms:created xsi:type="dcterms:W3CDTF">2015-11-02T18:20:00Z</dcterms:created>
  <dcterms:modified xsi:type="dcterms:W3CDTF">2015-11-02T18:20:00Z</dcterms:modified>
</cp:coreProperties>
</file>