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6D6369" w:rsidTr="001943E5">
        <w:trPr>
          <w:cantSplit/>
          <w:trHeight w:val="2317"/>
        </w:trPr>
        <w:tc>
          <w:tcPr>
            <w:tcW w:w="6521" w:type="dxa"/>
          </w:tcPr>
          <w:p w:rsidR="006D6369" w:rsidRDefault="006D6369" w:rsidP="001943E5">
            <w:pPr>
              <w:spacing w:line="141" w:lineRule="atLeast"/>
            </w:pP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6D6369" w:rsidRPr="006D6369" w:rsidRDefault="006D6369" w:rsidP="006D6369">
            <w:pPr>
              <w:spacing w:line="141" w:lineRule="atLeast"/>
              <w:rPr>
                <w:b/>
                <w:caps/>
                <w:color w:val="000000"/>
                <w:sz w:val="15"/>
                <w:szCs w:val="15"/>
              </w:rPr>
            </w:pPr>
            <w:r w:rsidRPr="006D6369">
              <w:rPr>
                <w:sz w:val="15"/>
                <w:szCs w:val="15"/>
              </w:rPr>
              <w:fldChar w:fldCharType="begin"/>
            </w:r>
            <w:r w:rsidRPr="006D6369">
              <w:rPr>
                <w:sz w:val="15"/>
                <w:szCs w:val="15"/>
              </w:rPr>
              <w:instrText xml:space="preserve"> FILLIN  "</w:instrText>
            </w:r>
            <w:r w:rsidRPr="006D6369">
              <w:rPr>
                <w:sz w:val="15"/>
                <w:szCs w:val="15"/>
              </w:rPr>
              <w:instrText>Name Bearbeiter</w:instrText>
            </w:r>
            <w:r w:rsidRPr="006D6369">
              <w:rPr>
                <w:sz w:val="15"/>
                <w:szCs w:val="15"/>
              </w:rPr>
              <w:instrText xml:space="preserve">"  \* MERGEFORMAT </w:instrText>
            </w:r>
            <w:r w:rsidRPr="006D6369">
              <w:rPr>
                <w:sz w:val="15"/>
                <w:szCs w:val="15"/>
              </w:rPr>
              <w:fldChar w:fldCharType="end"/>
            </w:r>
          </w:p>
          <w:p w:rsidR="006D6369" w:rsidRPr="006D6369" w:rsidRDefault="006D6369" w:rsidP="001943E5">
            <w:pPr>
              <w:spacing w:line="141" w:lineRule="atLeast"/>
              <w:rPr>
                <w:caps/>
                <w:color w:val="000000"/>
                <w:sz w:val="15"/>
                <w:szCs w:val="15"/>
              </w:rPr>
            </w:pPr>
          </w:p>
          <w:p w:rsidR="006D6369" w:rsidRPr="006D6369" w:rsidRDefault="006D6369" w:rsidP="001943E5">
            <w:pPr>
              <w:spacing w:line="141" w:lineRule="atLeast"/>
              <w:rPr>
                <w:sz w:val="15"/>
                <w:szCs w:val="15"/>
              </w:rPr>
            </w:pPr>
          </w:p>
          <w:p w:rsidR="006D6369" w:rsidRPr="006D6369" w:rsidRDefault="006D6369" w:rsidP="001943E5">
            <w:pPr>
              <w:spacing w:line="141" w:lineRule="atLeast"/>
              <w:rPr>
                <w:b/>
                <w:sz w:val="15"/>
                <w:szCs w:val="15"/>
              </w:rPr>
            </w:pPr>
            <w:bookmarkStart w:id="0" w:name="standort"/>
            <w:bookmarkStart w:id="1" w:name="tel"/>
            <w:bookmarkStart w:id="2" w:name="Wacker"/>
            <w:bookmarkEnd w:id="0"/>
            <w:bookmarkEnd w:id="1"/>
            <w:bookmarkEnd w:id="2"/>
            <w:proofErr w:type="spellStart"/>
            <w:r w:rsidRPr="006D6369">
              <w:rPr>
                <w:b/>
                <w:sz w:val="15"/>
                <w:szCs w:val="15"/>
              </w:rPr>
              <w:t>contoso</w:t>
            </w:r>
            <w:proofErr w:type="spellEnd"/>
            <w:r w:rsidRPr="006D6369">
              <w:rPr>
                <w:b/>
                <w:sz w:val="15"/>
                <w:szCs w:val="15"/>
              </w:rPr>
              <w:t xml:space="preserve"> AG</w:t>
            </w:r>
          </w:p>
          <w:p w:rsidR="006D6369" w:rsidRPr="006D6369" w:rsidRDefault="006D6369" w:rsidP="001943E5">
            <w:pPr>
              <w:spacing w:line="141" w:lineRule="atLeast"/>
              <w:rPr>
                <w:sz w:val="15"/>
                <w:szCs w:val="15"/>
              </w:rPr>
            </w:pPr>
            <w:r w:rsidRPr="006D6369">
              <w:rPr>
                <w:sz w:val="15"/>
                <w:szCs w:val="15"/>
              </w:rPr>
              <w:t>Entenstraße 24</w:t>
            </w:r>
          </w:p>
          <w:p w:rsidR="006D6369" w:rsidRPr="006D6369" w:rsidRDefault="006D6369" w:rsidP="001943E5">
            <w:pPr>
              <w:spacing w:line="141" w:lineRule="atLeast"/>
              <w:rPr>
                <w:sz w:val="15"/>
                <w:szCs w:val="15"/>
              </w:rPr>
            </w:pPr>
            <w:r w:rsidRPr="006D6369">
              <w:rPr>
                <w:sz w:val="15"/>
                <w:szCs w:val="15"/>
              </w:rPr>
              <w:t>12345 Entenhausen, Germany</w:t>
            </w:r>
          </w:p>
          <w:p w:rsidR="006D6369" w:rsidRPr="006D6369" w:rsidRDefault="006D6369" w:rsidP="001943E5">
            <w:pPr>
              <w:spacing w:line="141" w:lineRule="atLeast"/>
              <w:rPr>
                <w:sz w:val="15"/>
                <w:szCs w:val="15"/>
              </w:rPr>
            </w:pPr>
            <w:r w:rsidRPr="006D6369">
              <w:rPr>
                <w:sz w:val="15"/>
                <w:szCs w:val="15"/>
              </w:rPr>
              <w:t>Tel. +49 89 12 345678</w:t>
            </w:r>
          </w:p>
          <w:p w:rsidR="006D6369" w:rsidRPr="006D6369" w:rsidRDefault="006D6369" w:rsidP="001943E5">
            <w:pPr>
              <w:spacing w:line="141" w:lineRule="atLeast"/>
              <w:rPr>
                <w:sz w:val="15"/>
                <w:szCs w:val="15"/>
              </w:rPr>
            </w:pPr>
          </w:p>
          <w:p w:rsidR="006D6369" w:rsidRPr="006D6369" w:rsidRDefault="006D6369" w:rsidP="001943E5">
            <w:pPr>
              <w:spacing w:line="141" w:lineRule="atLeast"/>
              <w:rPr>
                <w:color w:val="000000"/>
                <w:sz w:val="15"/>
                <w:szCs w:val="15"/>
              </w:rPr>
            </w:pPr>
          </w:p>
        </w:tc>
      </w:tr>
      <w:tr w:rsidR="006D6369" w:rsidTr="001943E5">
        <w:trPr>
          <w:cantSplit/>
          <w:trHeight w:val="2240"/>
        </w:trPr>
        <w:tc>
          <w:tcPr>
            <w:tcW w:w="6521" w:type="dxa"/>
          </w:tcPr>
          <w:p w:rsidR="006D6369" w:rsidRDefault="006D6369" w:rsidP="001943E5">
            <w:pPr>
              <w:spacing w:before="20"/>
              <w:rPr>
                <w:sz w:val="15"/>
              </w:rPr>
            </w:pPr>
            <w:bookmarkStart w:id="3" w:name="Standort2"/>
            <w:bookmarkEnd w:id="3"/>
            <w:proofErr w:type="spellStart"/>
            <w:r>
              <w:rPr>
                <w:sz w:val="15"/>
              </w:rPr>
              <w:t>contoso</w:t>
            </w:r>
            <w:proofErr w:type="spellEnd"/>
            <w:r>
              <w:rPr>
                <w:sz w:val="15"/>
              </w:rPr>
              <w:t xml:space="preserve"> AG</w:t>
            </w:r>
          </w:p>
          <w:p w:rsidR="006D6369" w:rsidRDefault="006D6369" w:rsidP="001943E5">
            <w:pPr>
              <w:spacing w:before="20"/>
              <w:rPr>
                <w:sz w:val="15"/>
              </w:rPr>
            </w:pPr>
            <w:bookmarkStart w:id="4" w:name="Standort2a"/>
            <w:bookmarkEnd w:id="4"/>
            <w:r>
              <w:rPr>
                <w:sz w:val="15"/>
              </w:rPr>
              <w:t>Postfach 1234, 12345 Entenhausen, Germany</w:t>
            </w:r>
          </w:p>
          <w:p w:rsidR="006D6369" w:rsidRDefault="006D6369" w:rsidP="001943E5">
            <w:pPr>
              <w:rPr>
                <w:sz w:val="24"/>
              </w:rPr>
            </w:pPr>
          </w:p>
          <w:p w:rsidR="006D6369" w:rsidRPr="00EB7800" w:rsidRDefault="006D6369" w:rsidP="001943E5">
            <w:pPr>
              <w:rPr>
                <w:szCs w:val="22"/>
              </w:rPr>
            </w:pPr>
          </w:p>
          <w:p w:rsidR="006D6369" w:rsidRPr="00EB7800" w:rsidRDefault="006D6369" w:rsidP="006D6369">
            <w:pPr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FILLIN  "</w:instrText>
            </w:r>
            <w:r>
              <w:rPr>
                <w:szCs w:val="22"/>
              </w:rPr>
              <w:instrText>Name</w:instrText>
            </w:r>
            <w:r>
              <w:rPr>
                <w:szCs w:val="22"/>
              </w:rPr>
              <w:instrText xml:space="preserve">"  \* MERGEFORMAT </w:instrText>
            </w:r>
            <w:r>
              <w:rPr>
                <w:szCs w:val="22"/>
              </w:rPr>
              <w:fldChar w:fldCharType="end"/>
            </w:r>
          </w:p>
          <w:p w:rsidR="006D6369" w:rsidRPr="00EB7800" w:rsidRDefault="006D6369" w:rsidP="001943E5">
            <w:pPr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</w:instrText>
            </w:r>
            <w:r>
              <w:rPr>
                <w:szCs w:val="22"/>
              </w:rPr>
              <w:instrText>FILLIN  "Straße</w:instrText>
            </w:r>
            <w:r>
              <w:rPr>
                <w:szCs w:val="22"/>
              </w:rPr>
              <w:instrText xml:space="preserve">"  \* MERGEFORMAT </w:instrText>
            </w:r>
            <w:r>
              <w:rPr>
                <w:szCs w:val="22"/>
              </w:rPr>
              <w:fldChar w:fldCharType="end"/>
            </w:r>
          </w:p>
          <w:p w:rsidR="006D6369" w:rsidRPr="00EB7800" w:rsidRDefault="006D6369" w:rsidP="001943E5">
            <w:pPr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</w:instrText>
            </w:r>
            <w:r>
              <w:rPr>
                <w:szCs w:val="22"/>
              </w:rPr>
              <w:instrText>FILLIN  "PLZ und Ort</w:instrText>
            </w:r>
            <w:r>
              <w:rPr>
                <w:szCs w:val="22"/>
              </w:rPr>
              <w:instrText xml:space="preserve">"  \* MERGEFORMAT </w:instrText>
            </w:r>
            <w:r>
              <w:rPr>
                <w:szCs w:val="22"/>
              </w:rPr>
              <w:fldChar w:fldCharType="end"/>
            </w:r>
          </w:p>
          <w:p w:rsidR="006D6369" w:rsidRDefault="006D6369" w:rsidP="006D6369">
            <w:pPr>
              <w:rPr>
                <w:sz w:val="24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FILLIN  "</w:instrText>
            </w:r>
            <w:r>
              <w:rPr>
                <w:szCs w:val="22"/>
              </w:rPr>
              <w:instrText>Land (optional)</w:instrText>
            </w:r>
            <w:r>
              <w:rPr>
                <w:szCs w:val="22"/>
              </w:rPr>
              <w:instrText xml:space="preserve">"  \* MERGEFORMAT </w:instrText>
            </w:r>
            <w:r>
              <w:rPr>
                <w:szCs w:val="22"/>
              </w:rPr>
              <w:fldChar w:fldCharType="end"/>
            </w:r>
          </w:p>
          <w:p w:rsidR="006D6369" w:rsidRDefault="006D6369" w:rsidP="001943E5"/>
        </w:tc>
        <w:tc>
          <w:tcPr>
            <w:tcW w:w="2835" w:type="dxa"/>
            <w:vMerge/>
          </w:tcPr>
          <w:p w:rsidR="006D6369" w:rsidRDefault="006D6369" w:rsidP="001943E5">
            <w:pPr>
              <w:spacing w:line="141" w:lineRule="atLeast"/>
              <w:rPr>
                <w:color w:val="000000"/>
              </w:rPr>
            </w:pPr>
          </w:p>
        </w:tc>
      </w:tr>
      <w:tr w:rsidR="006D6369" w:rsidRPr="00EB7800" w:rsidTr="001943E5">
        <w:trPr>
          <w:cantSplit/>
          <w:trHeight w:val="375"/>
        </w:trPr>
        <w:tc>
          <w:tcPr>
            <w:tcW w:w="9356" w:type="dxa"/>
            <w:gridSpan w:val="2"/>
          </w:tcPr>
          <w:p w:rsidR="006D6369" w:rsidRPr="00EB7800" w:rsidRDefault="006D6369" w:rsidP="001943E5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B63CC2" w:rsidRPr="00B63CC2">
        <w:trPr>
          <w:cantSplit/>
        </w:trPr>
        <w:tc>
          <w:tcPr>
            <w:tcW w:w="9356" w:type="dxa"/>
            <w:gridSpan w:val="2"/>
          </w:tcPr>
          <w:p w:rsidR="00B63CC2" w:rsidRPr="00B63CC2" w:rsidRDefault="00900185">
            <w:pPr>
              <w:pStyle w:val="Betreff"/>
              <w:rPr>
                <w:szCs w:val="22"/>
              </w:rPr>
            </w:pPr>
            <w:r>
              <w:rPr>
                <w:szCs w:val="22"/>
              </w:rPr>
              <w:t>Tätigkeit von Sachkundigen nach DVGW beim Betrieb von Gas-Druckregelstrecken</w:t>
            </w:r>
          </w:p>
        </w:tc>
      </w:tr>
      <w:tr w:rsidR="00B63CC2" w:rsidRPr="00B63CC2">
        <w:trPr>
          <w:cantSplit/>
        </w:trPr>
        <w:tc>
          <w:tcPr>
            <w:tcW w:w="9356" w:type="dxa"/>
            <w:gridSpan w:val="2"/>
          </w:tcPr>
          <w:p w:rsidR="00B63CC2" w:rsidRDefault="00900185">
            <w:pPr>
              <w:pStyle w:val="Betreff"/>
              <w:rPr>
                <w:szCs w:val="22"/>
              </w:rPr>
            </w:pPr>
            <w:r w:rsidRPr="00900185">
              <w:rPr>
                <w:szCs w:val="22"/>
              </w:rPr>
              <w:t>und Regelsicherheitsstrecken in Thermoprozessanlagen bis 5 bar</w:t>
            </w:r>
          </w:p>
          <w:p w:rsidR="00994F4D" w:rsidRPr="00900185" w:rsidRDefault="00994F4D">
            <w:pPr>
              <w:pStyle w:val="Betreff"/>
              <w:rPr>
                <w:szCs w:val="22"/>
              </w:rPr>
            </w:pPr>
          </w:p>
        </w:tc>
      </w:tr>
    </w:tbl>
    <w:p w:rsidR="00B63CC2" w:rsidRDefault="00B63CC2">
      <w:pPr>
        <w:tabs>
          <w:tab w:val="left" w:pos="7797"/>
        </w:tabs>
        <w:ind w:left="28"/>
        <w:rPr>
          <w:szCs w:val="22"/>
        </w:rPr>
      </w:pPr>
    </w:p>
    <w:p w:rsidR="00994F4D" w:rsidRPr="00B63CC2" w:rsidRDefault="00994F4D">
      <w:pPr>
        <w:tabs>
          <w:tab w:val="left" w:pos="7797"/>
        </w:tabs>
        <w:ind w:left="28"/>
        <w:rPr>
          <w:szCs w:val="22"/>
        </w:rPr>
      </w:pPr>
    </w:p>
    <w:p w:rsidR="00B63CC2" w:rsidRPr="00B63CC2" w:rsidRDefault="006D6369">
      <w:pPr>
        <w:tabs>
          <w:tab w:val="left" w:pos="7797"/>
          <w:tab w:val="left" w:pos="9356"/>
        </w:tabs>
        <w:ind w:left="28"/>
        <w:rPr>
          <w:szCs w:val="22"/>
        </w:rPr>
      </w:pPr>
      <w:bookmarkStart w:id="5" w:name="Anrede2"/>
      <w:bookmarkEnd w:id="5"/>
      <w:r>
        <w:rPr>
          <w:szCs w:val="22"/>
        </w:rPr>
        <w:t>Sehr geehrte Damen und Herren</w:t>
      </w:r>
      <w:r w:rsidR="00B63CC2" w:rsidRPr="00B63CC2">
        <w:rPr>
          <w:szCs w:val="22"/>
        </w:rPr>
        <w:t>,</w:t>
      </w:r>
    </w:p>
    <w:p w:rsidR="00B63CC2" w:rsidRPr="00B63CC2" w:rsidRDefault="00B63CC2">
      <w:pPr>
        <w:tabs>
          <w:tab w:val="left" w:pos="7797"/>
          <w:tab w:val="left" w:pos="9356"/>
        </w:tabs>
        <w:ind w:left="28"/>
        <w:rPr>
          <w:szCs w:val="22"/>
        </w:rPr>
      </w:pPr>
    </w:p>
    <w:p w:rsidR="00B63CC2" w:rsidRDefault="00900185" w:rsidP="006D6369">
      <w:pPr>
        <w:ind w:left="28"/>
        <w:jc w:val="both"/>
        <w:rPr>
          <w:szCs w:val="22"/>
        </w:rPr>
      </w:pPr>
      <w:r>
        <w:rPr>
          <w:szCs w:val="22"/>
        </w:rPr>
        <w:t>für die Aufgaben nach DVGW</w:t>
      </w:r>
      <w:r w:rsidR="007F35F7">
        <w:rPr>
          <w:rStyle w:val="Funotenzeichen"/>
          <w:szCs w:val="22"/>
        </w:rPr>
        <w:footnoteReference w:id="1"/>
      </w:r>
      <w:r w:rsidR="00B63CC2" w:rsidRPr="00B63CC2">
        <w:rPr>
          <w:szCs w:val="22"/>
        </w:rPr>
        <w:t xml:space="preserve"> </w:t>
      </w:r>
      <w:r>
        <w:rPr>
          <w:szCs w:val="22"/>
        </w:rPr>
        <w:t xml:space="preserve">an o. g. Erdgasanlagen wurden Sie mit Wirkung </w:t>
      </w:r>
      <w:r w:rsidR="0001641C">
        <w:rPr>
          <w:szCs w:val="22"/>
        </w:rPr>
        <w:t>vom</w:t>
      </w:r>
      <w:r>
        <w:rPr>
          <w:szCs w:val="22"/>
        </w:rPr>
        <w:t xml:space="preserve"> </w:t>
      </w:r>
      <w:bookmarkStart w:id="6" w:name="_GoBack"/>
      <w:bookmarkEnd w:id="6"/>
      <w:r w:rsidR="006D6369">
        <w:rPr>
          <w:szCs w:val="22"/>
        </w:rPr>
        <w:fldChar w:fldCharType="begin"/>
      </w:r>
      <w:r w:rsidR="006D6369">
        <w:rPr>
          <w:szCs w:val="22"/>
        </w:rPr>
        <w:instrText xml:space="preserve"> FILLIN  "</w:instrText>
      </w:r>
      <w:r w:rsidR="006D6369">
        <w:rPr>
          <w:szCs w:val="22"/>
        </w:rPr>
        <w:instrText>Wirkungsdatum</w:instrText>
      </w:r>
      <w:r w:rsidR="006D6369">
        <w:rPr>
          <w:szCs w:val="22"/>
        </w:rPr>
        <w:instrText xml:space="preserve">"  \* MERGEFORMAT </w:instrText>
      </w:r>
      <w:r w:rsidR="006D6369">
        <w:rPr>
          <w:szCs w:val="22"/>
        </w:rPr>
        <w:fldChar w:fldCharType="end"/>
      </w:r>
      <w:r>
        <w:rPr>
          <w:szCs w:val="22"/>
        </w:rPr>
        <w:t xml:space="preserve"> zum Sachkundigen für festgelegte Tätigkeiten bestellt.</w:t>
      </w:r>
    </w:p>
    <w:p w:rsidR="00900185" w:rsidRDefault="00900185">
      <w:pPr>
        <w:ind w:left="28"/>
        <w:jc w:val="both"/>
        <w:rPr>
          <w:szCs w:val="22"/>
        </w:rPr>
      </w:pPr>
    </w:p>
    <w:p w:rsidR="00900185" w:rsidRDefault="00900185">
      <w:pPr>
        <w:ind w:left="28"/>
        <w:jc w:val="both"/>
        <w:rPr>
          <w:szCs w:val="22"/>
        </w:rPr>
      </w:pPr>
      <w:r>
        <w:rPr>
          <w:szCs w:val="22"/>
        </w:rPr>
        <w:t>Die Tätigkeiten sind festgelegt auf die Bereiche „Herstellung und Inbetriebnahme“, „Überwachung“, „Instandhaltung“ von:</w:t>
      </w:r>
    </w:p>
    <w:p w:rsidR="00900185" w:rsidRDefault="00900185">
      <w:pPr>
        <w:ind w:left="28"/>
        <w:jc w:val="both"/>
        <w:rPr>
          <w:szCs w:val="22"/>
        </w:rPr>
      </w:pPr>
    </w:p>
    <w:p w:rsidR="00900185" w:rsidRDefault="00900185" w:rsidP="00900185">
      <w:pPr>
        <w:tabs>
          <w:tab w:val="left" w:pos="426"/>
        </w:tabs>
        <w:ind w:left="426" w:hanging="398"/>
        <w:jc w:val="both"/>
        <w:rPr>
          <w:szCs w:val="22"/>
        </w:rPr>
      </w:pPr>
      <w:r>
        <w:rPr>
          <w:szCs w:val="22"/>
        </w:rPr>
        <w:t>1.</w:t>
      </w:r>
      <w:r>
        <w:rPr>
          <w:szCs w:val="22"/>
        </w:rPr>
        <w:tab/>
        <w:t>Rohrleitungen bis 5 bar oberirdisch, frei verlegt (inkl. Armaturen, Passstücke) nach G462 und G614.</w:t>
      </w:r>
    </w:p>
    <w:p w:rsidR="00994F4D" w:rsidRDefault="00994F4D" w:rsidP="00900185">
      <w:pPr>
        <w:tabs>
          <w:tab w:val="left" w:pos="426"/>
        </w:tabs>
        <w:ind w:left="426" w:hanging="398"/>
        <w:jc w:val="both"/>
        <w:rPr>
          <w:szCs w:val="22"/>
        </w:rPr>
      </w:pPr>
    </w:p>
    <w:p w:rsidR="00900185" w:rsidRDefault="00900185" w:rsidP="00900185">
      <w:pPr>
        <w:tabs>
          <w:tab w:val="left" w:pos="426"/>
        </w:tabs>
        <w:ind w:left="426" w:hanging="398"/>
        <w:jc w:val="both"/>
        <w:rPr>
          <w:szCs w:val="22"/>
        </w:rPr>
      </w:pPr>
      <w:r>
        <w:rPr>
          <w:szCs w:val="22"/>
        </w:rPr>
        <w:t>2.</w:t>
      </w:r>
      <w:r>
        <w:rPr>
          <w:szCs w:val="22"/>
        </w:rPr>
        <w:tab/>
        <w:t xml:space="preserve">Gasdruckregelanlagen mit einem Einstelldruck bis 5 bar und Volumen </w:t>
      </w:r>
      <w:r w:rsidR="0001641C">
        <w:rPr>
          <w:szCs w:val="22"/>
        </w:rPr>
        <w:t>&lt;</w:t>
      </w:r>
      <w:r>
        <w:rPr>
          <w:szCs w:val="22"/>
        </w:rPr>
        <w:t xml:space="preserve"> 200 Nm³/h mit SAV</w:t>
      </w:r>
      <w:r w:rsidR="007F35F7">
        <w:rPr>
          <w:rStyle w:val="Funotenzeichen"/>
          <w:szCs w:val="22"/>
        </w:rPr>
        <w:footnoteReference w:id="2"/>
      </w:r>
      <w:r w:rsidR="007F35F7">
        <w:rPr>
          <w:szCs w:val="22"/>
        </w:rPr>
        <w:t xml:space="preserve"> und SBV</w:t>
      </w:r>
      <w:r w:rsidR="007F35F7">
        <w:rPr>
          <w:rStyle w:val="Funotenzeichen"/>
          <w:szCs w:val="22"/>
        </w:rPr>
        <w:footnoteReference w:id="3"/>
      </w:r>
      <w:r>
        <w:rPr>
          <w:szCs w:val="22"/>
        </w:rPr>
        <w:t xml:space="preserve"> ohne Wirkdruckleitung inkl. Aufstellungsort nach G459/2.</w:t>
      </w:r>
    </w:p>
    <w:p w:rsidR="00994F4D" w:rsidRDefault="00994F4D" w:rsidP="00900185">
      <w:pPr>
        <w:tabs>
          <w:tab w:val="left" w:pos="426"/>
        </w:tabs>
        <w:ind w:left="426" w:hanging="398"/>
        <w:jc w:val="both"/>
        <w:rPr>
          <w:szCs w:val="22"/>
        </w:rPr>
      </w:pPr>
    </w:p>
    <w:p w:rsidR="00B63CC2" w:rsidRDefault="00900185" w:rsidP="00900185">
      <w:pPr>
        <w:tabs>
          <w:tab w:val="left" w:pos="426"/>
        </w:tabs>
        <w:ind w:left="426" w:hanging="398"/>
        <w:jc w:val="both"/>
        <w:rPr>
          <w:szCs w:val="22"/>
        </w:rPr>
      </w:pPr>
      <w:r>
        <w:rPr>
          <w:szCs w:val="22"/>
        </w:rPr>
        <w:t>3.</w:t>
      </w:r>
      <w:r>
        <w:rPr>
          <w:szCs w:val="22"/>
        </w:rPr>
        <w:tab/>
        <w:t xml:space="preserve">Gasdruckregelanlagen mit einem Einstelldruck bis 5 bar und Volumen &gt; 200 </w:t>
      </w:r>
      <w:r w:rsidR="00B63CC2" w:rsidRPr="00B63CC2">
        <w:rPr>
          <w:szCs w:val="22"/>
        </w:rPr>
        <w:t xml:space="preserve"> </w:t>
      </w:r>
      <w:r>
        <w:rPr>
          <w:szCs w:val="22"/>
        </w:rPr>
        <w:t xml:space="preserve">Nm³/h mit </w:t>
      </w:r>
      <w:r w:rsidR="007F35F7">
        <w:rPr>
          <w:szCs w:val="22"/>
        </w:rPr>
        <w:t xml:space="preserve">SAV und SBV </w:t>
      </w:r>
      <w:r>
        <w:rPr>
          <w:szCs w:val="22"/>
        </w:rPr>
        <w:t>mit und ohne Wirkdruckleitung inkl. Aufstellungsort nach G491.</w:t>
      </w:r>
    </w:p>
    <w:p w:rsidR="00994F4D" w:rsidRDefault="00994F4D" w:rsidP="00900185">
      <w:pPr>
        <w:tabs>
          <w:tab w:val="left" w:pos="426"/>
        </w:tabs>
        <w:ind w:left="426" w:hanging="398"/>
        <w:jc w:val="both"/>
        <w:rPr>
          <w:szCs w:val="22"/>
        </w:rPr>
      </w:pPr>
    </w:p>
    <w:p w:rsidR="00900185" w:rsidRDefault="00900185" w:rsidP="00900185">
      <w:pPr>
        <w:tabs>
          <w:tab w:val="left" w:pos="426"/>
        </w:tabs>
        <w:ind w:left="426" w:hanging="398"/>
        <w:jc w:val="both"/>
        <w:rPr>
          <w:szCs w:val="22"/>
        </w:rPr>
      </w:pPr>
      <w:r>
        <w:rPr>
          <w:szCs w:val="22"/>
        </w:rPr>
        <w:t>4.</w:t>
      </w:r>
      <w:r>
        <w:rPr>
          <w:szCs w:val="22"/>
        </w:rPr>
        <w:tab/>
        <w:t>Gaszähler und Gasmengenmessung &lt; 5 bar nach G492.</w:t>
      </w:r>
    </w:p>
    <w:p w:rsidR="00900185" w:rsidRDefault="00900185" w:rsidP="00900185">
      <w:pPr>
        <w:tabs>
          <w:tab w:val="left" w:pos="426"/>
        </w:tabs>
        <w:ind w:left="426" w:hanging="398"/>
        <w:jc w:val="both"/>
        <w:rPr>
          <w:szCs w:val="22"/>
        </w:rPr>
      </w:pPr>
    </w:p>
    <w:p w:rsidR="00900185" w:rsidRDefault="00900185" w:rsidP="00900185">
      <w:pPr>
        <w:tabs>
          <w:tab w:val="left" w:pos="426"/>
        </w:tabs>
        <w:ind w:left="28"/>
        <w:jc w:val="both"/>
        <w:rPr>
          <w:szCs w:val="22"/>
        </w:rPr>
      </w:pPr>
      <w:r>
        <w:rPr>
          <w:szCs w:val="22"/>
        </w:rPr>
        <w:t>Gemäß den DVGW-Vorgaben verfügen Sie über die notwendige Fachkunde, die Qualifikation und den Nachweis für festgelegte Tätigkeiten beim Betrieb von Gas-Druckregelstrecken und Regelsicherheitsstrecken in Thermoprozessanlagen bis 5 bar.</w:t>
      </w:r>
    </w:p>
    <w:p w:rsidR="00900185" w:rsidRDefault="00900185" w:rsidP="00900185">
      <w:pPr>
        <w:tabs>
          <w:tab w:val="left" w:pos="426"/>
        </w:tabs>
        <w:ind w:left="28"/>
        <w:jc w:val="both"/>
        <w:rPr>
          <w:szCs w:val="22"/>
        </w:rPr>
      </w:pPr>
    </w:p>
    <w:p w:rsidR="00900185" w:rsidRPr="00B63CC2" w:rsidRDefault="00994F4D" w:rsidP="00900185">
      <w:pPr>
        <w:tabs>
          <w:tab w:val="left" w:pos="426"/>
        </w:tabs>
        <w:ind w:left="28"/>
        <w:jc w:val="both"/>
        <w:rPr>
          <w:szCs w:val="22"/>
        </w:rPr>
      </w:pPr>
      <w:r>
        <w:rPr>
          <w:szCs w:val="22"/>
        </w:rPr>
        <w:br w:type="page"/>
      </w:r>
      <w:r w:rsidR="00900185">
        <w:rPr>
          <w:szCs w:val="22"/>
        </w:rPr>
        <w:lastRenderedPageBreak/>
        <w:t>Im Rahmen Ihrer festgelegten Überwachungs-, Prüf- und Wartungstätigkeit im Geltungsbereich des DVGW unterliegen Sie keinen Weisungen.</w:t>
      </w:r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  <w:r w:rsidRPr="00B63CC2">
        <w:rPr>
          <w:szCs w:val="22"/>
        </w:rPr>
        <w:t>Mit freundlichen Grüßen</w:t>
      </w:r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  <w:bookmarkStart w:id="7" w:name="Standort3"/>
      <w:bookmarkEnd w:id="7"/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</w:p>
    <w:p w:rsidR="00B63CC2" w:rsidRPr="00B63CC2" w:rsidRDefault="00B63CC2">
      <w:pPr>
        <w:tabs>
          <w:tab w:val="left" w:pos="7797"/>
        </w:tabs>
        <w:ind w:left="28"/>
        <w:rPr>
          <w:szCs w:val="22"/>
        </w:rPr>
      </w:pPr>
    </w:p>
    <w:p w:rsidR="006D6369" w:rsidRPr="00EB7800" w:rsidRDefault="006D6369" w:rsidP="006D6369">
      <w:pPr>
        <w:ind w:left="28"/>
        <w:rPr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6D6369" w:rsidRPr="00EB7800" w:rsidTr="001943E5">
        <w:trPr>
          <w:cantSplit/>
        </w:trPr>
        <w:tc>
          <w:tcPr>
            <w:tcW w:w="3969" w:type="dxa"/>
          </w:tcPr>
          <w:p w:rsidR="006D6369" w:rsidRPr="00EB7800" w:rsidRDefault="006D6369" w:rsidP="006D6369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FILLIN  "Leiter Personalbetreuung"  \* MERGEFORMAT </w:instrText>
            </w:r>
            <w:r>
              <w:rPr>
                <w:szCs w:val="22"/>
              </w:rPr>
              <w:fldChar w:fldCharType="end"/>
            </w:r>
          </w:p>
        </w:tc>
        <w:tc>
          <w:tcPr>
            <w:tcW w:w="160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/>
            </w:r>
            <w:r>
              <w:rPr>
                <w:szCs w:val="22"/>
              </w:rPr>
              <w:instrText xml:space="preserve"> </w:instrText>
            </w:r>
            <w:r>
              <w:rPr>
                <w:szCs w:val="22"/>
              </w:rPr>
              <w:instrText>FILLIN  "</w:instrText>
            </w:r>
            <w:r>
              <w:rPr>
                <w:szCs w:val="22"/>
              </w:rPr>
              <w:instrText xml:space="preserve">Personalbetreuung"  \* MERGEFORMAT </w:instrText>
            </w:r>
            <w:r>
              <w:rPr>
                <w:szCs w:val="22"/>
              </w:rPr>
              <w:fldChar w:fldCharType="end"/>
            </w:r>
          </w:p>
        </w:tc>
      </w:tr>
      <w:tr w:rsidR="006D6369" w:rsidRPr="00EB7800" w:rsidTr="001943E5">
        <w:trPr>
          <w:cantSplit/>
        </w:trPr>
        <w:tc>
          <w:tcPr>
            <w:tcW w:w="3969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8" w:name="Funktion"/>
            <w:bookmarkEnd w:id="8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9" w:name="betreuung"/>
            <w:bookmarkEnd w:id="9"/>
            <w:r>
              <w:rPr>
                <w:szCs w:val="22"/>
              </w:rPr>
              <w:t>Personalbetreuung</w:t>
            </w:r>
          </w:p>
        </w:tc>
      </w:tr>
      <w:tr w:rsidR="006D6369" w:rsidRPr="00EB7800" w:rsidTr="001943E5">
        <w:trPr>
          <w:cantSplit/>
        </w:trPr>
        <w:tc>
          <w:tcPr>
            <w:tcW w:w="3969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10" w:name="GB1"/>
            <w:bookmarkEnd w:id="10"/>
            <w:proofErr w:type="spellStart"/>
            <w:r>
              <w:rPr>
                <w:szCs w:val="22"/>
              </w:rPr>
              <w:t>contoso</w:t>
            </w:r>
            <w:proofErr w:type="spellEnd"/>
          </w:p>
        </w:tc>
        <w:tc>
          <w:tcPr>
            <w:tcW w:w="160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D6369" w:rsidRPr="00EB7800" w:rsidRDefault="006D6369" w:rsidP="001943E5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11" w:name="GB"/>
            <w:bookmarkEnd w:id="11"/>
            <w:proofErr w:type="spellStart"/>
            <w:r>
              <w:rPr>
                <w:szCs w:val="22"/>
              </w:rPr>
              <w:t>contoso</w:t>
            </w:r>
            <w:proofErr w:type="spellEnd"/>
          </w:p>
        </w:tc>
      </w:tr>
    </w:tbl>
    <w:p w:rsidR="006D6369" w:rsidRPr="00EB7800" w:rsidRDefault="006D6369" w:rsidP="006D6369">
      <w:pPr>
        <w:ind w:left="28"/>
        <w:rPr>
          <w:szCs w:val="22"/>
        </w:rPr>
      </w:pPr>
    </w:p>
    <w:p w:rsidR="00B63CC2" w:rsidRDefault="00B63CC2">
      <w:pPr>
        <w:tabs>
          <w:tab w:val="left" w:pos="7797"/>
        </w:tabs>
        <w:ind w:left="28"/>
        <w:rPr>
          <w:sz w:val="2"/>
        </w:rPr>
        <w:sectPr w:rsidR="00B63CC2">
          <w:head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567" w:right="851" w:bottom="567" w:left="1701" w:header="284" w:footer="964" w:gutter="0"/>
          <w:cols w:space="720"/>
          <w:titlePg/>
        </w:sectPr>
      </w:pPr>
    </w:p>
    <w:p w:rsidR="00B63CC2" w:rsidRDefault="00B63CC2">
      <w:pPr>
        <w:tabs>
          <w:tab w:val="left" w:pos="7797"/>
        </w:tabs>
        <w:ind w:left="28"/>
        <w:rPr>
          <w:sz w:val="2"/>
        </w:rPr>
      </w:pPr>
    </w:p>
    <w:sectPr w:rsidR="00B63CC2"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C16" w:rsidRDefault="00632C16">
      <w:r>
        <w:separator/>
      </w:r>
    </w:p>
  </w:endnote>
  <w:endnote w:type="continuationSeparator" w:id="0">
    <w:p w:rsidR="00632C16" w:rsidRDefault="00632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92"/>
      <w:gridCol w:w="2835"/>
    </w:tblGrid>
    <w:tr w:rsidR="00E074C4">
      <w:trPr>
        <w:cantSplit/>
      </w:trPr>
      <w:tc>
        <w:tcPr>
          <w:tcW w:w="6592" w:type="dxa"/>
        </w:tcPr>
        <w:p w:rsidR="00E074C4" w:rsidRPr="00C02046" w:rsidRDefault="00E074C4" w:rsidP="00C02046">
          <w:pPr>
            <w:tabs>
              <w:tab w:val="left" w:pos="960"/>
            </w:tabs>
            <w:spacing w:line="141" w:lineRule="atLeast"/>
            <w:rPr>
              <w:rFonts w:cs="Arial"/>
              <w:noProof/>
              <w:sz w:val="20"/>
            </w:rPr>
          </w:pPr>
        </w:p>
      </w:tc>
      <w:tc>
        <w:tcPr>
          <w:tcW w:w="2835" w:type="dxa"/>
        </w:tcPr>
        <w:p w:rsidR="00E074C4" w:rsidRDefault="00E074C4">
          <w:pPr>
            <w:spacing w:line="141" w:lineRule="atLeast"/>
            <w:rPr>
              <w:sz w:val="15"/>
            </w:rPr>
          </w:pPr>
          <w:bookmarkStart w:id="12" w:name="Standort4"/>
          <w:bookmarkEnd w:id="12"/>
        </w:p>
        <w:p w:rsidR="00E074C4" w:rsidRDefault="00E074C4">
          <w:pPr>
            <w:spacing w:line="141" w:lineRule="atLeast"/>
            <w:rPr>
              <w:noProof/>
            </w:rPr>
          </w:pPr>
        </w:p>
      </w:tc>
    </w:tr>
  </w:tbl>
  <w:p w:rsidR="00E074C4" w:rsidRDefault="00E074C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C16" w:rsidRDefault="00632C16">
      <w:r>
        <w:separator/>
      </w:r>
    </w:p>
  </w:footnote>
  <w:footnote w:type="continuationSeparator" w:id="0">
    <w:p w:rsidR="00632C16" w:rsidRDefault="00632C16">
      <w:r>
        <w:continuationSeparator/>
      </w:r>
    </w:p>
  </w:footnote>
  <w:footnote w:id="1">
    <w:p w:rsidR="00E074C4" w:rsidRPr="007F35F7" w:rsidRDefault="00E074C4">
      <w:pPr>
        <w:pStyle w:val="Funotentext"/>
        <w:rPr>
          <w:sz w:val="18"/>
          <w:szCs w:val="18"/>
        </w:rPr>
      </w:pPr>
      <w:r w:rsidRPr="007F35F7">
        <w:rPr>
          <w:rStyle w:val="Funotenzeichen"/>
          <w:sz w:val="18"/>
          <w:szCs w:val="18"/>
        </w:rPr>
        <w:footnoteRef/>
      </w:r>
      <w:r w:rsidRPr="007F35F7">
        <w:rPr>
          <w:sz w:val="18"/>
          <w:szCs w:val="18"/>
        </w:rPr>
        <w:t xml:space="preserve"> DVGW Deutsche Vereinigung des Gas- und Wasserfaches e.V.</w:t>
      </w:r>
    </w:p>
  </w:footnote>
  <w:footnote w:id="2">
    <w:p w:rsidR="00E074C4" w:rsidRPr="007F35F7" w:rsidRDefault="00E074C4">
      <w:pPr>
        <w:pStyle w:val="Funotentext"/>
        <w:rPr>
          <w:sz w:val="18"/>
          <w:szCs w:val="18"/>
        </w:rPr>
      </w:pPr>
      <w:r w:rsidRPr="007F35F7">
        <w:rPr>
          <w:rStyle w:val="Funotenzeichen"/>
          <w:sz w:val="18"/>
          <w:szCs w:val="18"/>
        </w:rPr>
        <w:footnoteRef/>
      </w:r>
      <w:r w:rsidRPr="007F35F7">
        <w:rPr>
          <w:sz w:val="18"/>
          <w:szCs w:val="18"/>
        </w:rPr>
        <w:t xml:space="preserve"> SAV </w:t>
      </w:r>
      <w:proofErr w:type="spellStart"/>
      <w:r w:rsidRPr="007F35F7">
        <w:rPr>
          <w:b/>
          <w:sz w:val="18"/>
          <w:szCs w:val="18"/>
          <w:u w:val="single"/>
        </w:rPr>
        <w:t>S</w:t>
      </w:r>
      <w:r w:rsidRPr="007F35F7">
        <w:rPr>
          <w:sz w:val="18"/>
          <w:szCs w:val="18"/>
        </w:rPr>
        <w:t>icherheits</w:t>
      </w:r>
      <w:r w:rsidRPr="007F35F7">
        <w:rPr>
          <w:b/>
          <w:sz w:val="18"/>
          <w:szCs w:val="18"/>
          <w:u w:val="single"/>
        </w:rPr>
        <w:t>A</w:t>
      </w:r>
      <w:r w:rsidRPr="007F35F7">
        <w:rPr>
          <w:sz w:val="18"/>
          <w:szCs w:val="18"/>
        </w:rPr>
        <w:t>bsperr</w:t>
      </w:r>
      <w:r w:rsidRPr="007F35F7">
        <w:rPr>
          <w:b/>
          <w:sz w:val="18"/>
          <w:szCs w:val="18"/>
          <w:u w:val="single"/>
        </w:rPr>
        <w:t>V</w:t>
      </w:r>
      <w:r w:rsidRPr="007F35F7">
        <w:rPr>
          <w:sz w:val="18"/>
          <w:szCs w:val="18"/>
        </w:rPr>
        <w:t>entil</w:t>
      </w:r>
      <w:proofErr w:type="spellEnd"/>
    </w:p>
  </w:footnote>
  <w:footnote w:id="3">
    <w:p w:rsidR="00E074C4" w:rsidRDefault="00E074C4">
      <w:pPr>
        <w:pStyle w:val="Funotentext"/>
      </w:pPr>
      <w:r w:rsidRPr="007F35F7">
        <w:rPr>
          <w:rStyle w:val="Funotenzeichen"/>
          <w:sz w:val="18"/>
          <w:szCs w:val="18"/>
        </w:rPr>
        <w:footnoteRef/>
      </w:r>
      <w:r w:rsidRPr="007F35F7">
        <w:rPr>
          <w:sz w:val="18"/>
          <w:szCs w:val="18"/>
        </w:rPr>
        <w:t xml:space="preserve"> SBV </w:t>
      </w:r>
      <w:proofErr w:type="spellStart"/>
      <w:r w:rsidRPr="007F35F7">
        <w:rPr>
          <w:b/>
          <w:sz w:val="18"/>
          <w:szCs w:val="18"/>
          <w:u w:val="single"/>
        </w:rPr>
        <w:t>S</w:t>
      </w:r>
      <w:r w:rsidRPr="007F35F7">
        <w:rPr>
          <w:sz w:val="18"/>
          <w:szCs w:val="18"/>
        </w:rPr>
        <w:t>icherheitsab</w:t>
      </w:r>
      <w:r w:rsidRPr="007F35F7">
        <w:rPr>
          <w:b/>
          <w:sz w:val="18"/>
          <w:szCs w:val="18"/>
          <w:u w:val="single"/>
        </w:rPr>
        <w:t>B</w:t>
      </w:r>
      <w:r w:rsidRPr="007F35F7">
        <w:rPr>
          <w:sz w:val="18"/>
          <w:szCs w:val="18"/>
        </w:rPr>
        <w:t>lase</w:t>
      </w:r>
      <w:r w:rsidRPr="007F35F7">
        <w:rPr>
          <w:b/>
          <w:sz w:val="18"/>
          <w:szCs w:val="18"/>
          <w:u w:val="single"/>
        </w:rPr>
        <w:t>V</w:t>
      </w:r>
      <w:r w:rsidRPr="007F35F7">
        <w:rPr>
          <w:sz w:val="18"/>
          <w:szCs w:val="18"/>
        </w:rPr>
        <w:t>entil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3" w:type="dxa"/>
        <w:right w:w="43" w:type="dxa"/>
      </w:tblCellMar>
      <w:tblLook w:val="0000" w:firstRow="0" w:lastRow="0" w:firstColumn="0" w:lastColumn="0" w:noHBand="0" w:noVBand="0"/>
    </w:tblPr>
    <w:tblGrid>
      <w:gridCol w:w="9354"/>
    </w:tblGrid>
    <w:tr w:rsidR="00E074C4">
      <w:trPr>
        <w:cantSplit/>
        <w:trHeight w:val="2842"/>
      </w:trPr>
      <w:tc>
        <w:tcPr>
          <w:tcW w:w="9354" w:type="dxa"/>
          <w:tcBorders>
            <w:bottom w:val="nil"/>
          </w:tcBorders>
          <w:vAlign w:val="bottom"/>
        </w:tcPr>
        <w:p w:rsidR="00E074C4" w:rsidRDefault="00E074C4">
          <w:pPr>
            <w:pStyle w:val="Fuzeile"/>
            <w:rPr>
              <w:caps/>
              <w:color w:val="000000"/>
              <w:sz w:val="15"/>
            </w:rPr>
          </w:pPr>
          <w:r>
            <w:rPr>
              <w:snapToGrid w:val="0"/>
              <w:sz w:val="22"/>
            </w:rPr>
            <w:t xml:space="preserve">Seite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PAGE </w:instrText>
          </w:r>
          <w:r>
            <w:rPr>
              <w:snapToGrid w:val="0"/>
              <w:sz w:val="22"/>
            </w:rPr>
            <w:fldChar w:fldCharType="separate"/>
          </w:r>
          <w:r w:rsidR="006D6369"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  <w:r>
            <w:rPr>
              <w:snapToGrid w:val="0"/>
              <w:sz w:val="22"/>
            </w:rPr>
            <w:t xml:space="preserve"> von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NUMPAGES </w:instrText>
          </w:r>
          <w:r>
            <w:rPr>
              <w:snapToGrid w:val="0"/>
              <w:sz w:val="22"/>
            </w:rPr>
            <w:fldChar w:fldCharType="separate"/>
          </w:r>
          <w:r w:rsidR="006D6369"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</w:p>
      </w:tc>
    </w:tr>
  </w:tbl>
  <w:p w:rsidR="00E074C4" w:rsidRDefault="00E074C4">
    <w:pPr>
      <w:pStyle w:val="Fuzeile"/>
      <w:ind w:left="57"/>
      <w:rPr>
        <w:sz w:val="22"/>
      </w:rPr>
    </w:pPr>
  </w:p>
  <w:p w:rsidR="00E074C4" w:rsidRDefault="00E074C4">
    <w:pPr>
      <w:pStyle w:val="Fuzeile"/>
      <w:ind w:left="57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4C4" w:rsidRDefault="00E074C4" w:rsidP="006D6369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C2"/>
    <w:rsid w:val="00001BF2"/>
    <w:rsid w:val="000157E6"/>
    <w:rsid w:val="0001641C"/>
    <w:rsid w:val="000324F3"/>
    <w:rsid w:val="00056831"/>
    <w:rsid w:val="00074A5D"/>
    <w:rsid w:val="000845BA"/>
    <w:rsid w:val="000D30B3"/>
    <w:rsid w:val="001B6CCF"/>
    <w:rsid w:val="001C3DAC"/>
    <w:rsid w:val="00226EE4"/>
    <w:rsid w:val="0027655E"/>
    <w:rsid w:val="002817F2"/>
    <w:rsid w:val="002B136A"/>
    <w:rsid w:val="00310187"/>
    <w:rsid w:val="003850F8"/>
    <w:rsid w:val="003935E0"/>
    <w:rsid w:val="00395B5A"/>
    <w:rsid w:val="003D78E4"/>
    <w:rsid w:val="00424DDE"/>
    <w:rsid w:val="0045311D"/>
    <w:rsid w:val="00470CA0"/>
    <w:rsid w:val="004B3539"/>
    <w:rsid w:val="0050444E"/>
    <w:rsid w:val="00567104"/>
    <w:rsid w:val="005C7AFF"/>
    <w:rsid w:val="00632C16"/>
    <w:rsid w:val="006D6369"/>
    <w:rsid w:val="006E46C7"/>
    <w:rsid w:val="00727D42"/>
    <w:rsid w:val="007C0749"/>
    <w:rsid w:val="007E19FD"/>
    <w:rsid w:val="007F35F7"/>
    <w:rsid w:val="00801085"/>
    <w:rsid w:val="008C1D84"/>
    <w:rsid w:val="008F79B5"/>
    <w:rsid w:val="00900185"/>
    <w:rsid w:val="009076B7"/>
    <w:rsid w:val="0097262D"/>
    <w:rsid w:val="00993923"/>
    <w:rsid w:val="00994F4D"/>
    <w:rsid w:val="009B3EF0"/>
    <w:rsid w:val="009F641B"/>
    <w:rsid w:val="00A62067"/>
    <w:rsid w:val="00A7393C"/>
    <w:rsid w:val="00A85082"/>
    <w:rsid w:val="00AE3C5D"/>
    <w:rsid w:val="00B05F34"/>
    <w:rsid w:val="00B2419B"/>
    <w:rsid w:val="00B63CC2"/>
    <w:rsid w:val="00BE46A4"/>
    <w:rsid w:val="00C02046"/>
    <w:rsid w:val="00C71AFA"/>
    <w:rsid w:val="00C975CE"/>
    <w:rsid w:val="00CD5428"/>
    <w:rsid w:val="00D0096A"/>
    <w:rsid w:val="00D3693B"/>
    <w:rsid w:val="00D72965"/>
    <w:rsid w:val="00D765E0"/>
    <w:rsid w:val="00D91347"/>
    <w:rsid w:val="00D91570"/>
    <w:rsid w:val="00DE3934"/>
    <w:rsid w:val="00E074C4"/>
    <w:rsid w:val="00E1472F"/>
    <w:rsid w:val="00E430BA"/>
    <w:rsid w:val="00EA72AA"/>
    <w:rsid w:val="00ED5AD4"/>
    <w:rsid w:val="00F81CBC"/>
    <w:rsid w:val="00FC5E0C"/>
    <w:rsid w:val="00FE1754"/>
    <w:rsid w:val="00FF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AF912C"/>
  <w15:docId w15:val="{D81CB755-E1E2-40CC-B851-A05C74BF7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2"/>
      <w:lang w:eastAsia="en-US"/>
    </w:rPr>
  </w:style>
  <w:style w:type="paragraph" w:customStyle="1" w:styleId="Bullet1">
    <w:name w:val="Bullet 1"/>
    <w:basedOn w:val="Standard"/>
    <w:pPr>
      <w:numPr>
        <w:numId w:val="1"/>
      </w:numPr>
    </w:pPr>
    <w:rPr>
      <w:sz w:val="24"/>
    </w:r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pPr>
      <w:tabs>
        <w:tab w:val="right" w:pos="9639"/>
      </w:tabs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 w:eastAsia="en-US"/>
    </w:rPr>
  </w:style>
  <w:style w:type="table" w:styleId="Tabellenraster">
    <w:name w:val="Table Grid"/>
    <w:basedOn w:val="NormaleTabelle"/>
    <w:rsid w:val="003D7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semiHidden/>
    <w:rsid w:val="007F35F7"/>
    <w:rPr>
      <w:sz w:val="20"/>
    </w:rPr>
  </w:style>
  <w:style w:type="character" w:styleId="Funotenzeichen">
    <w:name w:val="footnote reference"/>
    <w:basedOn w:val="Absatz-Standardschriftart"/>
    <w:semiHidden/>
    <w:rsid w:val="007F35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2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9E3ACB7D1BD41BA4DA252905DD8E8" ma:contentTypeVersion="54" ma:contentTypeDescription="Ein neues Dokument erstellen." ma:contentTypeScope="" ma:versionID="0a0dac2f5aa6fa50069c6744798941d6">
  <xsd:schema xmlns:xsd="http://www.w3.org/2001/XMLSchema" xmlns:xs="http://www.w3.org/2001/XMLSchema" xmlns:p="http://schemas.microsoft.com/office/2006/metadata/properties" xmlns:ns1="http://schemas.microsoft.com/sharepoint/v3" xmlns:ns2="0b782732-d9cb-4fe1-b48f-5a80e4c7b457" xmlns:ns3="http://schemas.microsoft.com/sharepoint/v4" targetNamespace="http://schemas.microsoft.com/office/2006/metadata/properties" ma:root="true" ma:fieldsID="22c6de9fe6f40c1e74c44ba87092de41" ns1:_="" ns2:_="" ns3:_="">
    <xsd:import namespace="http://schemas.microsoft.com/sharepoint/v3"/>
    <xsd:import namespace="0b782732-d9cb-4fe1-b48f-5a80e4c7b45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Notizen" minOccurs="0"/>
                <xsd:element ref="ns2:Erlaeuterung" minOccurs="0"/>
                <xsd:element ref="ns2:Kategorie" minOccurs="0"/>
                <xsd:element ref="ns2:UnterKategorie" minOccurs="0"/>
                <xsd:element ref="ns2:DokThemenbereich" minOccurs="0"/>
                <xsd:element ref="ns1:URL" minOccurs="0"/>
                <xsd:element ref="ns2:Geltungsbereich" minOccurs="0"/>
                <xsd:element ref="ns2:Zielsystem" minOccurs="0"/>
                <xsd:element ref="ns2:Sprache" minOccurs="0"/>
                <xsd:element ref="ns2:Inhaltsverantwortlicher" minOccurs="0"/>
                <xsd:element ref="ns2:Inhaltskoordinator" minOccurs="0"/>
                <xsd:element ref="ns2:IMSBeauftragter" minOccurs="0"/>
                <xsd:element ref="ns2:Freigebender" minOccurs="0"/>
                <xsd:element ref="ns2:Freigabedatum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7" nillable="true" ma:displayName="Hinweise" ma:format="Hyperlink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82732-d9cb-4fe1-b48f-5a80e4c7b457" elementFormDefault="qualified">
    <xsd:import namespace="http://schemas.microsoft.com/office/2006/documentManagement/types"/>
    <xsd:import namespace="http://schemas.microsoft.com/office/infopath/2007/PartnerControls"/>
    <xsd:element name="Notizen" ma:index="2" nillable="true" ma:displayName="Dokument-Beschreibung" ma:description="kurze Beschreibung des Inhalts; keine zusätzlichen Hinweise" ma:internalName="Notizen">
      <xsd:simpleType>
        <xsd:restriction base="dms:Note">
          <xsd:maxLength value="255"/>
        </xsd:restriction>
      </xsd:simpleType>
    </xsd:element>
    <xsd:element name="Erlaeuterung" ma:index="3" nillable="true" ma:displayName="Erläuterung" ma:description="weitere Angaben zur Verwendung des Dokuments" ma:internalName="Erlaeuterung">
      <xsd:simpleType>
        <xsd:restriction base="dms:Note">
          <xsd:maxLength value="255"/>
        </xsd:restriction>
      </xsd:simpleType>
    </xsd:element>
    <xsd:element name="Kategorie" ma:index="4" nillable="true" ma:displayName="Dokument-Kategorie" ma:list="{b0e9cec1-fde8-45b1-bc24-3887ea67179a}" ma:internalName="Kategorie" ma:readOnly="false" ma:showField="Title">
      <xsd:simpleType>
        <xsd:restriction base="dms:Lookup"/>
      </xsd:simpleType>
    </xsd:element>
    <xsd:element name="UnterKategorie" ma:index="5" nillable="true" ma:displayName="Dokument-Unterkategorie" ma:list="{a769bdef-1538-48d6-b0f3-56cf6efe59c1}" ma:internalName="UnterKategorie" ma:readOnly="false" ma:showField="Title" ma:web="a6955a7d-f24a-4a6b-a3ff-2992ca78e7bb">
      <xsd:simpleType>
        <xsd:restriction base="dms:Lookup"/>
      </xsd:simpleType>
    </xsd:element>
    <xsd:element name="DokThemenbereich" ma:index="6" nillable="true" ma:displayName="Dokument-Themenbereich" ma:list="{7697f3f8-4ec9-4942-852a-cf5c0c4f211a}" ma:internalName="DokThemenbereich" ma:showField="Title" ma:web="a6955a7d-f24a-4a6b-a3ff-2992ca78e7bb">
      <xsd:simpleType>
        <xsd:restriction base="dms:Lookup"/>
      </xsd:simpleType>
    </xsd:element>
    <xsd:element name="Geltungsbereich" ma:index="8" nillable="true" ma:displayName="Geltungsbereich" ma:format="Dropdown" ma:internalName="Geltungsbereich">
      <xsd:simpleType>
        <xsd:restriction base="dms:Choice">
          <xsd:enumeration value="kein"/>
          <xsd:enumeration value="BGH"/>
          <xsd:enumeration value="CGN"/>
          <xsd:enumeration value="CON"/>
          <xsd:enumeration value="FBG"/>
          <xsd:enumeration value="HOL"/>
          <xsd:enumeration value="JEN"/>
          <xsd:enumeration value="MUC"/>
          <xsd:enumeration value="NUN"/>
          <xsd:enumeration value="WGER"/>
          <xsd:enumeration value="SAG"/>
          <xsd:enumeration value="WGER ohne NUN"/>
          <xsd:enumeration value="WGER ohne SAG"/>
          <xsd:enumeration value="BGH/MUC/CGN/JEN"/>
          <xsd:enumeration value="BGH/MUC"/>
        </xsd:restriction>
      </xsd:simpleType>
    </xsd:element>
    <xsd:element name="Zielsystem" ma:index="9" nillable="true" ma:displayName="Zielsystem" ma:description="IT-System, in dem das freigegebene Dokument zur Nutzung bereitgestellt wird." ma:format="Dropdown" ma:internalName="Zielsystem" ma:readOnly="false">
      <xsd:simpleType>
        <xsd:restriction base="dms:Choice">
          <xsd:enumeration value="AQDB (SAP)"/>
          <xsd:enumeration value="Docunize"/>
          <xsd:enumeration value="Escriba (SAP)"/>
          <xsd:enumeration value="HR-Teamsite"/>
          <xsd:enumeration value="WACKER GLOBE"/>
        </xsd:restriction>
      </xsd:simpleType>
    </xsd:element>
    <xsd:element name="Sprache" ma:index="10" nillable="true" ma:displayName="Sprache" ma:default="DE" ma:format="Dropdown" ma:internalName="Sprache">
      <xsd:simpleType>
        <xsd:restriction base="dms:Choice">
          <xsd:enumeration value="DE"/>
          <xsd:enumeration value="EN"/>
        </xsd:restriction>
      </xsd:simpleType>
    </xsd:element>
    <xsd:element name="Inhaltsverantwortlicher" ma:index="11" nillable="true" ma:displayName="Inhaltsverantwortlicher" ma:list="UserInfo" ma:SharePointGroup="19" ma:internalName="Inhaltsverantwortlich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haltskoordinator" ma:index="12" nillable="true" ma:displayName="Inhaltskoordinator" ma:list="UserInfo" ma:SharePointGroup="17" ma:internalName="Inhaltskoordin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SBeauftragter" ma:index="13" nillable="true" ma:displayName="IMS-Beauftragter" ma:list="UserInfo" ma:SharePointGroup="18" ma:internalName="IMSBeauftragt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nder" ma:index="14" nillable="true" ma:displayName="Freigebender" ma:description="HR-Arbeitsanweisungen: Leiter ZB HR,&#10;sonst Inhaltskoordinator" ma:list="UserInfo" ma:SharePointGroup="45" ma:internalName="Freigeben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15" nillable="true" ma:displayName="Freigabedatum" ma:format="DateOnly" ma:internalName="Freigabe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1" ma:displayName="Dokument-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ielsystem xmlns="0b782732-d9cb-4fe1-b48f-5a80e4c7b457" xsi:nil="true"/>
    <Kategorie xmlns="0b782732-d9cb-4fe1-b48f-5a80e4c7b457">2</Kategorie>
    <DokThemenbereich xmlns="0b782732-d9cb-4fe1-b48f-5a80e4c7b457">37</DokThemenbereich>
    <Inhaltskoordinator xmlns="0b782732-d9cb-4fe1-b48f-5a80e4c7b457">
      <UserInfo>
        <DisplayName>Angermaier, Klaus</DisplayName>
        <AccountId>32</AccountId>
        <AccountType/>
      </UserInfo>
    </Inhaltskoordinator>
    <IconOverlay xmlns="http://schemas.microsoft.com/sharepoint/v4" xsi:nil="true"/>
    <Erlaeuterung xmlns="0b782732-d9cb-4fe1-b48f-5a80e4c7b457" xsi:nil="true"/>
    <UnterKategorie xmlns="0b782732-d9cb-4fe1-b48f-5a80e4c7b457">1</UnterKategorie>
    <URL xmlns="http://schemas.microsoft.com/sharepoint/v3">
      <Url xsi:nil="true"/>
      <Description xsi:nil="true"/>
    </URL>
    <Freigebender xmlns="0b782732-d9cb-4fe1-b48f-5a80e4c7b457">
      <UserInfo>
        <DisplayName>Angermaier, Klaus</DisplayName>
        <AccountId>32</AccountId>
        <AccountType/>
      </UserInfo>
    </Freigebender>
    <Freigabedatum xmlns="0b782732-d9cb-4fe1-b48f-5a80e4c7b457">2014-03-09T23:00:00+00:00</Freigabedatum>
    <IMSBeauftragter xmlns="0b782732-d9cb-4fe1-b48f-5a80e4c7b457">
      <UserInfo>
        <DisplayName>Wiesmeier, Christoph</DisplayName>
        <AccountId>13</AccountId>
        <AccountType/>
      </UserInfo>
    </IMSBeauftragter>
    <Inhaltsverantwortlicher xmlns="0b782732-d9cb-4fe1-b48f-5a80e4c7b457">
      <UserInfo>
        <DisplayName>Maschberger, Guenther</DisplayName>
        <AccountId>66</AccountId>
        <AccountType/>
      </UserInfo>
    </Inhaltsverantwortlicher>
    <Sprache xmlns="0b782732-d9cb-4fe1-b48f-5a80e4c7b457">DE</Sprache>
    <Geltungsbereich xmlns="0b782732-d9cb-4fe1-b48f-5a80e4c7b457">WGER</Geltungsbereich>
    <Notizen xmlns="0b782732-d9cb-4fe1-b48f-5a80e4c7b457">Tätigkeit von Sachkundigen nach DVGW (Deutsche Vereinigung des Gas- und Wasserfaches e.V.) - Brief an MA
</Notize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9BE12-280C-4F68-88D2-8498F5A97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782732-d9cb-4fe1-b48f-5a80e4c7b45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73F3E0-605F-47A2-B5D6-C827AD474F16}">
  <ds:schemaRefs>
    <ds:schemaRef ds:uri="http://schemas.microsoft.com/office/2006/metadata/properties"/>
    <ds:schemaRef ds:uri="http://schemas.microsoft.com/office/infopath/2007/PartnerControls"/>
    <ds:schemaRef ds:uri="0b782732-d9cb-4fe1-b48f-5a80e4c7b457"/>
    <ds:schemaRef ds:uri="http://schemas.microsoft.com/sharepoint/v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7D1BC1-02A5-4C4E-9C4C-7B19A652D6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03_02_DVGW.docx</Template>
  <TotalTime>0</TotalTime>
  <Pages>2</Pages>
  <Words>256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DVGW</vt:lpstr>
    </vt:vector>
  </TitlesOfParts>
  <Company>Wacker-Chemie GmbH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DVGW</dc:title>
  <dc:creator>HIRSCHMANN, ELKE</dc:creator>
  <cp:lastModifiedBy>Rene Martin</cp:lastModifiedBy>
  <cp:revision>2</cp:revision>
  <cp:lastPrinted>2002-04-24T07:54:00Z</cp:lastPrinted>
  <dcterms:created xsi:type="dcterms:W3CDTF">2016-03-13T11:51:00Z</dcterms:created>
  <dcterms:modified xsi:type="dcterms:W3CDTF">2016-03-13T11:51:00Z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0x010100F749E3ACB7D1BD41BA4DA252905DD8E8</vt:lpwstr>
  </property>
  <property fmtid="{D5CDD505-2E9C-101B-9397-08002B2CF9AE}" pid="3" name="Zielgruppe">
    <vt:lpwstr>;#HR;#</vt:lpwstr>
  </property>
</Properties>
</file>