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F7" w:rsidRPr="00BD49F7" w:rsidRDefault="00BD49F7" w:rsidP="00BD49F7">
      <w:pPr>
        <w:pStyle w:val="Titel"/>
      </w:pPr>
      <w:r w:rsidRPr="00BD49F7">
        <w:t>Hauptdokument und Datenquelle</w:t>
      </w:r>
    </w:p>
    <w:p w:rsidR="00BD49F7" w:rsidRDefault="003128A8" w:rsidP="00BD49F7">
      <w:r>
        <w:rPr>
          <w:noProof/>
        </w:rPr>
        <w:drawing>
          <wp:anchor distT="0" distB="0" distL="114300" distR="114300" simplePos="0" relativeHeight="251658240" behindDoc="0" locked="0" layoutInCell="1" allowOverlap="1" wp14:anchorId="44B91E08" wp14:editId="0CC2034F">
            <wp:simplePos x="0" y="0"/>
            <wp:positionH relativeFrom="margin">
              <wp:align>right</wp:align>
            </wp:positionH>
            <wp:positionV relativeFrom="paragraph">
              <wp:posOffset>0</wp:posOffset>
            </wp:positionV>
            <wp:extent cx="2196000" cy="2116800"/>
            <wp:effectExtent l="0" t="0" r="0" b="0"/>
            <wp:wrapSquare wrapText="bothSides"/>
            <wp:docPr id="2" name="Grafik 1" descr="serienbri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enbrief.jpg"/>
                    <pic:cNvPicPr/>
                  </pic:nvPicPr>
                  <pic:blipFill>
                    <a:blip r:embed="rId6" cstate="print"/>
                    <a:stretch>
                      <a:fillRect/>
                    </a:stretch>
                  </pic:blipFill>
                  <pic:spPr>
                    <a:xfrm>
                      <a:off x="0" y="0"/>
                      <a:ext cx="2196000" cy="2116800"/>
                    </a:xfrm>
                    <a:prstGeom prst="rect">
                      <a:avLst/>
                    </a:prstGeom>
                    <a:ln>
                      <a:noFill/>
                    </a:ln>
                  </pic:spPr>
                </pic:pic>
              </a:graphicData>
            </a:graphic>
            <wp14:sizeRelH relativeFrom="margin">
              <wp14:pctWidth>0</wp14:pctWidth>
            </wp14:sizeRelH>
            <wp14:sizeRelV relativeFrom="margin">
              <wp14:pctHeight>0</wp14:pctHeight>
            </wp14:sizeRelV>
          </wp:anchor>
        </w:drawing>
      </w:r>
      <w:r w:rsidR="00BD49F7" w:rsidRPr="00BD49F7">
        <w:t xml:space="preserve">Der Serienbrief besteht aus zwei Dateien: zum einen aus dem </w:t>
      </w:r>
      <w:r w:rsidR="00BD49F7" w:rsidRPr="00BD49F7">
        <w:rPr>
          <w:b/>
          <w:bCs/>
        </w:rPr>
        <w:t>Serienbrief</w:t>
      </w:r>
      <w:r w:rsidR="00BD49F7" w:rsidRPr="00BD49F7">
        <w:t xml:space="preserve"> und zum anderen aus den </w:t>
      </w:r>
      <w:r w:rsidR="00BD49F7" w:rsidRPr="00BD49F7">
        <w:rPr>
          <w:b/>
          <w:bCs/>
        </w:rPr>
        <w:t>Adressen</w:t>
      </w:r>
      <w:r w:rsidR="00BD49F7" w:rsidRPr="00BD49F7">
        <w:t xml:space="preserve">, wobei der Serienbrief als </w:t>
      </w:r>
      <w:r w:rsidR="00BD49F7" w:rsidRPr="00BD49F7">
        <w:rPr>
          <w:b/>
          <w:bCs/>
        </w:rPr>
        <w:t>Hauptdokument</w:t>
      </w:r>
      <w:r w:rsidR="00BD49F7" w:rsidRPr="00BD49F7">
        <w:t xml:space="preserve"> und die Adressen als </w:t>
      </w:r>
      <w:r w:rsidR="00BD49F7" w:rsidRPr="00BD49F7">
        <w:rPr>
          <w:b/>
          <w:bCs/>
        </w:rPr>
        <w:t>Datenquelle</w:t>
      </w:r>
      <w:r w:rsidR="00BD49F7" w:rsidRPr="00BD49F7">
        <w:t xml:space="preserve"> bezeichnet werden. </w:t>
      </w:r>
    </w:p>
    <w:p w:rsidR="00BD49F7" w:rsidRDefault="00BD49F7" w:rsidP="00BD49F7">
      <w:r w:rsidRPr="00BD49F7">
        <w:t>Um einen funktionierenden Serienbrief zu erstellen, müssen die beiden Dateien Hauptdokument und Datenquelle miteinander verknüpft werden. Das Hauptdokument holt sich anschließend aus der Datenquelle die entsprechenden Informationen. Dabei sind unterschied</w:t>
      </w:r>
      <w:r w:rsidRPr="00BD49F7">
        <w:softHyphen/>
        <w:t>liche Variationen der Zusammenstellung von Serienbrief und Adressen möglich:</w:t>
      </w:r>
    </w:p>
    <w:p w:rsidR="00BD49F7" w:rsidRPr="00BD49F7" w:rsidRDefault="00BD49F7" w:rsidP="00472CD5">
      <w:pPr>
        <w:pStyle w:val="berschrift3"/>
      </w:pPr>
      <w:r w:rsidRPr="00BD49F7">
        <w:t xml:space="preserve">1. Möglichkeit </w:t>
      </w:r>
      <w:r w:rsidR="00472CD5">
        <w:t>– Brief neu, Adressen neu</w:t>
      </w:r>
    </w:p>
    <w:p w:rsidR="00BD49F7" w:rsidRPr="00BD49F7" w:rsidRDefault="00BD49F7" w:rsidP="00BD49F7">
      <w:r w:rsidRPr="00BD49F7">
        <w:t>Es ist noch kein Brief geschrieben und es sind keine Adressen vorhanden. Beides muss neu angelegt werden.</w:t>
      </w:r>
    </w:p>
    <w:p w:rsidR="00BD49F7" w:rsidRPr="00BD49F7" w:rsidRDefault="00472CD5" w:rsidP="00472CD5">
      <w:pPr>
        <w:pStyle w:val="berschrift3"/>
      </w:pPr>
      <w:r>
        <w:t>2. Möglichkeit – Brief vorhanden, Adressen neu</w:t>
      </w:r>
    </w:p>
    <w:p w:rsidR="00BD49F7" w:rsidRPr="00BD49F7" w:rsidRDefault="00BD49F7" w:rsidP="00BD49F7">
      <w:r w:rsidRPr="00BD49F7">
        <w:t>Ein Brief ist bereits geschrieben, aber die Adressen müssen noch erfasst werden.</w:t>
      </w:r>
    </w:p>
    <w:p w:rsidR="00BD49F7" w:rsidRPr="00BD49F7" w:rsidRDefault="00BD49F7" w:rsidP="00472CD5">
      <w:pPr>
        <w:pStyle w:val="berschrift3"/>
      </w:pPr>
      <w:r w:rsidRPr="00BD49F7">
        <w:t>3. Möglichkeit</w:t>
      </w:r>
      <w:r w:rsidR="00472CD5">
        <w:t xml:space="preserve"> – Brief neu, Adressen vorhanden</w:t>
      </w:r>
    </w:p>
    <w:p w:rsidR="00BD49F7" w:rsidRPr="00BD49F7" w:rsidRDefault="00BD49F7" w:rsidP="00BD49F7">
      <w:r w:rsidRPr="00BD49F7">
        <w:t xml:space="preserve">Es sind Adressen vorhanden, aber der Brief muss neu verfasst werden. </w:t>
      </w:r>
    </w:p>
    <w:p w:rsidR="00BD49F7" w:rsidRPr="00BD49F7" w:rsidRDefault="00BD49F7" w:rsidP="00472CD5">
      <w:pPr>
        <w:pStyle w:val="berschrift3"/>
      </w:pPr>
      <w:r w:rsidRPr="00BD49F7">
        <w:t>4. Möglichkeit</w:t>
      </w:r>
      <w:r w:rsidR="00472CD5">
        <w:t xml:space="preserve"> – Brief vorhanden, Adressen vorhanden</w:t>
      </w:r>
      <w:bookmarkStart w:id="0" w:name="_GoBack"/>
      <w:bookmarkEnd w:id="0"/>
    </w:p>
    <w:p w:rsidR="00BD49F7" w:rsidRPr="00BD49F7" w:rsidRDefault="00BD49F7" w:rsidP="00BD49F7">
      <w:r w:rsidRPr="00BD49F7">
        <w:t>Brief und Adressen sind vorhanden. Beides muss verknüpft werden.</w:t>
      </w:r>
    </w:p>
    <w:p w:rsidR="00BD49F7" w:rsidRPr="00BD49F7" w:rsidRDefault="00BD49F7" w:rsidP="00BD49F7">
      <w:r w:rsidRPr="00BD49F7">
        <w:t xml:space="preserve">Wie liegen die Adressen vor, falls welche vorhanden sind? In größeren Betrieben sind die Adressen meist in einer Datenbank gespeichert. In kleineren Firmen kommt es vor, dass eine solche Datenbank fehlt. Word stellt für alle Varianten unterschiedliche Methoden zur Verfügung. Adressen lassen sich sowohl aus einer vorhandenen Datenbank beziehen als auch neu erstellen. </w:t>
      </w:r>
    </w:p>
    <w:p w:rsidR="00BD49F7" w:rsidRPr="00BD49F7" w:rsidRDefault="00BD49F7" w:rsidP="00BD49F7">
      <w:r w:rsidRPr="00BD49F7">
        <w:t>Mit folgenden Programmen könnten Ihre Adressen (Datenquelle) bereits erfasst sein:</w:t>
      </w:r>
    </w:p>
    <w:p w:rsidR="00BD49F7" w:rsidRPr="00BD49F7" w:rsidRDefault="00BD49F7" w:rsidP="00BD49F7">
      <w:pPr>
        <w:pStyle w:val="Listenabsatz"/>
        <w:numPr>
          <w:ilvl w:val="0"/>
          <w:numId w:val="2"/>
        </w:numPr>
      </w:pPr>
      <w:r w:rsidRPr="00BD49F7">
        <w:t>Excel</w:t>
      </w:r>
    </w:p>
    <w:p w:rsidR="00BD49F7" w:rsidRPr="00BD49F7" w:rsidRDefault="00BD49F7" w:rsidP="00BD49F7">
      <w:pPr>
        <w:pStyle w:val="Listenabsatz"/>
        <w:numPr>
          <w:ilvl w:val="0"/>
          <w:numId w:val="2"/>
        </w:numPr>
      </w:pPr>
      <w:r w:rsidRPr="00BD49F7">
        <w:t>Access</w:t>
      </w:r>
    </w:p>
    <w:p w:rsidR="00BD49F7" w:rsidRPr="00BD49F7" w:rsidRDefault="00BD49F7" w:rsidP="00BD49F7">
      <w:pPr>
        <w:pStyle w:val="Listenabsatz"/>
        <w:numPr>
          <w:ilvl w:val="0"/>
          <w:numId w:val="2"/>
        </w:numPr>
      </w:pPr>
      <w:r w:rsidRPr="00BD49F7">
        <w:t>Word</w:t>
      </w:r>
    </w:p>
    <w:p w:rsidR="00BD49F7" w:rsidRPr="00BD49F7" w:rsidRDefault="00BD49F7" w:rsidP="00BD49F7">
      <w:pPr>
        <w:pStyle w:val="Listenabsatz"/>
        <w:numPr>
          <w:ilvl w:val="0"/>
          <w:numId w:val="2"/>
        </w:numPr>
      </w:pPr>
      <w:r w:rsidRPr="00BD49F7">
        <w:t>Outlook</w:t>
      </w:r>
    </w:p>
    <w:sectPr w:rsidR="00BD49F7" w:rsidRPr="00BD49F7" w:rsidSect="00E1420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67265"/>
    <w:multiLevelType w:val="hybridMultilevel"/>
    <w:tmpl w:val="AE069F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F6C1B59"/>
    <w:multiLevelType w:val="hybridMultilevel"/>
    <w:tmpl w:val="ADDC5A86"/>
    <w:lvl w:ilvl="0" w:tplc="3636262A">
      <w:start w:val="1"/>
      <w:numFmt w:val="bullet"/>
      <w:lvlText w:val=""/>
      <w:lvlJc w:val="left"/>
      <w:pPr>
        <w:ind w:left="360" w:hanging="360"/>
      </w:pPr>
      <w:rPr>
        <w:rFonts w:ascii="Wingdings" w:hAnsi="Wingdings" w:hint="default"/>
        <w:color w:val="548DD4" w:themeColor="text2" w:themeTint="99"/>
        <w:u w:color="548DD4" w:themeColor="text2" w:themeTint="99"/>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9F7"/>
    <w:rsid w:val="000609B3"/>
    <w:rsid w:val="003128A8"/>
    <w:rsid w:val="00472CD5"/>
    <w:rsid w:val="0084382E"/>
    <w:rsid w:val="00867A4C"/>
    <w:rsid w:val="00BD49F7"/>
    <w:rsid w:val="00CD14B5"/>
    <w:rsid w:val="00D248C0"/>
    <w:rsid w:val="00E142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D4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72C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472C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D49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D49F7"/>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BD49F7"/>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BD49F7"/>
    <w:pPr>
      <w:ind w:left="720"/>
      <w:contextualSpacing/>
    </w:pPr>
  </w:style>
  <w:style w:type="paragraph" w:styleId="Sprechblasentext">
    <w:name w:val="Balloon Text"/>
    <w:basedOn w:val="Standard"/>
    <w:link w:val="SprechblasentextZchn"/>
    <w:uiPriority w:val="99"/>
    <w:semiHidden/>
    <w:unhideWhenUsed/>
    <w:rsid w:val="00E142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20C"/>
    <w:rPr>
      <w:rFonts w:ascii="Tahoma" w:hAnsi="Tahoma" w:cs="Tahoma"/>
      <w:sz w:val="16"/>
      <w:szCs w:val="16"/>
    </w:rPr>
  </w:style>
  <w:style w:type="character" w:customStyle="1" w:styleId="berschrift2Zchn">
    <w:name w:val="Überschrift 2 Zchn"/>
    <w:basedOn w:val="Absatz-Standardschriftart"/>
    <w:link w:val="berschrift2"/>
    <w:uiPriority w:val="9"/>
    <w:rsid w:val="00472CD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472CD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BD4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72C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472C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BD49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D49F7"/>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BD49F7"/>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BD49F7"/>
    <w:pPr>
      <w:ind w:left="720"/>
      <w:contextualSpacing/>
    </w:pPr>
  </w:style>
  <w:style w:type="paragraph" w:styleId="Sprechblasentext">
    <w:name w:val="Balloon Text"/>
    <w:basedOn w:val="Standard"/>
    <w:link w:val="SprechblasentextZchn"/>
    <w:uiPriority w:val="99"/>
    <w:semiHidden/>
    <w:unhideWhenUsed/>
    <w:rsid w:val="00E142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420C"/>
    <w:rPr>
      <w:rFonts w:ascii="Tahoma" w:hAnsi="Tahoma" w:cs="Tahoma"/>
      <w:sz w:val="16"/>
      <w:szCs w:val="16"/>
    </w:rPr>
  </w:style>
  <w:style w:type="character" w:customStyle="1" w:styleId="berschrift2Zchn">
    <w:name w:val="Überschrift 2 Zchn"/>
    <w:basedOn w:val="Absatz-Standardschriftart"/>
    <w:link w:val="berschrift2"/>
    <w:uiPriority w:val="9"/>
    <w:rsid w:val="00472CD5"/>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472CD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1340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butz</dc:creator>
  <cp:lastModifiedBy>Caroline</cp:lastModifiedBy>
  <cp:revision>6</cp:revision>
  <dcterms:created xsi:type="dcterms:W3CDTF">2011-01-08T15:55:00Z</dcterms:created>
  <dcterms:modified xsi:type="dcterms:W3CDTF">2011-01-08T15:59:00Z</dcterms:modified>
</cp:coreProperties>
</file>